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1270D" w14:textId="77777777" w:rsidR="004D735B" w:rsidRPr="004D735B" w:rsidRDefault="00997F14" w:rsidP="004D735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72C98E26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4D735B" w:rsidRPr="004D735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5C405F2" w14:textId="77777777" w:rsidR="004D735B" w:rsidRPr="004D735B" w:rsidRDefault="004D735B" w:rsidP="004D735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D735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C250827" w14:textId="77777777" w:rsidR="004D735B" w:rsidRPr="004D735B" w:rsidRDefault="004D735B" w:rsidP="004D735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D735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13B6A7F2" w14:textId="77777777" w:rsidR="004D735B" w:rsidRPr="004D735B" w:rsidRDefault="004D735B" w:rsidP="004D735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  <w:r w:rsidRPr="004D735B">
        <w:rPr>
          <w:rFonts w:ascii="Corbel" w:hAnsi="Corbel"/>
          <w:i/>
          <w:sz w:val="20"/>
          <w:szCs w:val="20"/>
          <w:lang w:eastAsia="ar-SA"/>
        </w:rPr>
        <w:t>(skrajne daty</w:t>
      </w:r>
      <w:r w:rsidRPr="004D735B">
        <w:rPr>
          <w:rFonts w:ascii="Corbel" w:hAnsi="Corbel"/>
          <w:sz w:val="20"/>
          <w:szCs w:val="20"/>
          <w:lang w:eastAsia="ar-SA"/>
        </w:rPr>
        <w:t>)</w:t>
      </w:r>
    </w:p>
    <w:p w14:paraId="4E28135A" w14:textId="77777777" w:rsidR="004D735B" w:rsidRPr="004D735B" w:rsidRDefault="004D735B" w:rsidP="004D735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D735B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002A9D75" w14:textId="77777777" w:rsidR="004D735B" w:rsidRDefault="004D735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7D55DE" w14:textId="727B52F6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EEFC1A8" w14:textId="77777777" w:rsidTr="72C98E26">
        <w:tc>
          <w:tcPr>
            <w:tcW w:w="2694" w:type="dxa"/>
            <w:vAlign w:val="center"/>
          </w:tcPr>
          <w:p w14:paraId="5C53F99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C9A1A4D" w14:textId="7A2233B0" w:rsidR="0085747A" w:rsidRPr="009C54AE" w:rsidRDefault="00B86091" w:rsidP="77873B6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7873B6F">
              <w:rPr>
                <w:rFonts w:ascii="Corbel" w:hAnsi="Corbel"/>
                <w:bCs/>
                <w:sz w:val="24"/>
                <w:szCs w:val="24"/>
              </w:rPr>
              <w:t>Odpowiedzialność za naruszenie dyscypliny finansów publicznych</w:t>
            </w:r>
          </w:p>
        </w:tc>
      </w:tr>
      <w:tr w:rsidR="0085747A" w:rsidRPr="009C54AE" w14:paraId="1326A21F" w14:textId="77777777" w:rsidTr="72C98E26">
        <w:tc>
          <w:tcPr>
            <w:tcW w:w="2694" w:type="dxa"/>
            <w:vAlign w:val="center"/>
          </w:tcPr>
          <w:p w14:paraId="2EE5210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730B89A" w14:textId="270E084C" w:rsidR="0085747A" w:rsidRPr="009C54AE" w:rsidRDefault="00B860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A2S022</w:t>
            </w:r>
          </w:p>
        </w:tc>
      </w:tr>
      <w:tr w:rsidR="0085747A" w:rsidRPr="009C54AE" w14:paraId="4F3A0002" w14:textId="77777777" w:rsidTr="72C98E26">
        <w:tc>
          <w:tcPr>
            <w:tcW w:w="2694" w:type="dxa"/>
            <w:vAlign w:val="center"/>
          </w:tcPr>
          <w:p w14:paraId="4C263F4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25558BB" w14:textId="29560B10" w:rsidR="0085747A" w:rsidRPr="009C54AE" w:rsidRDefault="00CC533A" w:rsidP="77873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7873B6F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E275F81" w14:textId="77777777" w:rsidTr="72C98E26">
        <w:tc>
          <w:tcPr>
            <w:tcW w:w="2694" w:type="dxa"/>
            <w:vAlign w:val="center"/>
          </w:tcPr>
          <w:p w14:paraId="7F1F33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FA449E" w14:textId="0F0FC06B" w:rsidR="0085747A" w:rsidRPr="009C54AE" w:rsidRDefault="04C3716A" w:rsidP="77873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7873B6F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B86091" w:rsidRPr="77873B6F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="0085747A" w:rsidRPr="009C54AE" w14:paraId="6D0E17D2" w14:textId="77777777" w:rsidTr="72C98E26">
        <w:tc>
          <w:tcPr>
            <w:tcW w:w="2694" w:type="dxa"/>
            <w:vAlign w:val="center"/>
          </w:tcPr>
          <w:p w14:paraId="6787A6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042BB8" w14:textId="45241EB3" w:rsidR="0085747A" w:rsidRPr="009C54AE" w:rsidRDefault="00B860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5C1BEEDD" w14:textId="77777777" w:rsidTr="72C98E26">
        <w:tc>
          <w:tcPr>
            <w:tcW w:w="2694" w:type="dxa"/>
            <w:vAlign w:val="center"/>
          </w:tcPr>
          <w:p w14:paraId="50B4B54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F9BEE90" w14:textId="11EA0C7F" w:rsidR="0085747A" w:rsidRPr="009C54AE" w:rsidRDefault="003024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2443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CC533A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B86091">
              <w:rPr>
                <w:rFonts w:ascii="Corbel" w:hAnsi="Corbel"/>
                <w:b w:val="0"/>
                <w:sz w:val="24"/>
                <w:szCs w:val="24"/>
              </w:rPr>
              <w:t>stopnia</w:t>
            </w:r>
          </w:p>
        </w:tc>
      </w:tr>
      <w:tr w:rsidR="0085747A" w:rsidRPr="009C54AE" w14:paraId="24BCF55C" w14:textId="77777777" w:rsidTr="72C98E26">
        <w:tc>
          <w:tcPr>
            <w:tcW w:w="2694" w:type="dxa"/>
            <w:vAlign w:val="center"/>
          </w:tcPr>
          <w:p w14:paraId="36A78B5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499A0DC" w14:textId="7C36E62D" w:rsidR="0085747A" w:rsidRPr="009C54AE" w:rsidRDefault="00B860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0C65625" w14:textId="77777777" w:rsidTr="72C98E26">
        <w:tc>
          <w:tcPr>
            <w:tcW w:w="2694" w:type="dxa"/>
            <w:vAlign w:val="center"/>
          </w:tcPr>
          <w:p w14:paraId="001D91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5C30BC" w14:textId="2126220F" w:rsidR="0085747A" w:rsidRPr="009C54AE" w:rsidRDefault="003F25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8609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FEF157E" w14:textId="77777777" w:rsidTr="72C98E26">
        <w:tc>
          <w:tcPr>
            <w:tcW w:w="2694" w:type="dxa"/>
            <w:vAlign w:val="center"/>
          </w:tcPr>
          <w:p w14:paraId="43E393F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B1113D" w14:textId="72BE5E33" w:rsidR="0085747A" w:rsidRPr="009C54AE" w:rsidRDefault="006E3943" w:rsidP="77873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7873B6F">
              <w:rPr>
                <w:rFonts w:ascii="Corbel" w:hAnsi="Corbel"/>
                <w:b w:val="0"/>
                <w:sz w:val="24"/>
                <w:szCs w:val="24"/>
              </w:rPr>
              <w:t>2</w:t>
            </w:r>
            <w:r w:rsidR="00B86091" w:rsidRPr="77873B6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19B736C3" w:rsidRPr="77873B6F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B86091" w:rsidRPr="77873B6F">
              <w:rPr>
                <w:rFonts w:ascii="Corbel" w:hAnsi="Corbel"/>
                <w:b w:val="0"/>
                <w:sz w:val="24"/>
                <w:szCs w:val="24"/>
              </w:rPr>
              <w:t xml:space="preserve"> IV </w:t>
            </w:r>
          </w:p>
        </w:tc>
      </w:tr>
      <w:tr w:rsidR="0085747A" w:rsidRPr="009C54AE" w14:paraId="6DE60846" w14:textId="77777777" w:rsidTr="72C98E26">
        <w:tc>
          <w:tcPr>
            <w:tcW w:w="2694" w:type="dxa"/>
            <w:vAlign w:val="center"/>
          </w:tcPr>
          <w:p w14:paraId="121875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6B9954" w14:textId="2834990B" w:rsidR="0085747A" w:rsidRPr="009C54AE" w:rsidRDefault="00B860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5E7E8628" w14:textId="77777777" w:rsidTr="72C98E26">
        <w:tc>
          <w:tcPr>
            <w:tcW w:w="2694" w:type="dxa"/>
            <w:vAlign w:val="center"/>
          </w:tcPr>
          <w:p w14:paraId="2CD860B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021223" w14:textId="37F0B3F5" w:rsidR="00923D7D" w:rsidRPr="009C54AE" w:rsidRDefault="00B860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9306A" w:rsidRPr="00B86091" w14:paraId="5EB49B86" w14:textId="77777777" w:rsidTr="72C98E26">
        <w:tc>
          <w:tcPr>
            <w:tcW w:w="2694" w:type="dxa"/>
            <w:vAlign w:val="center"/>
          </w:tcPr>
          <w:p w14:paraId="36ED8446" w14:textId="77777777" w:rsidR="0069306A" w:rsidRPr="009C54AE" w:rsidRDefault="0069306A" w:rsidP="006930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50F83FCE" w14:textId="59CA933F" w:rsidR="0069306A" w:rsidRPr="0069306A" w:rsidRDefault="0069306A" w:rsidP="006930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9306A">
              <w:rPr>
                <w:rFonts w:ascii="Corbel" w:hAnsi="Corbel"/>
                <w:b w:val="0"/>
                <w:sz w:val="24"/>
                <w:szCs w:val="24"/>
              </w:rPr>
              <w:t>prof. dr hab. Elżbieta Feret</w:t>
            </w:r>
          </w:p>
        </w:tc>
      </w:tr>
      <w:tr w:rsidR="0069306A" w:rsidRPr="009C54AE" w14:paraId="2E51CD93" w14:textId="77777777" w:rsidTr="72C98E26">
        <w:tc>
          <w:tcPr>
            <w:tcW w:w="2694" w:type="dxa"/>
            <w:vAlign w:val="center"/>
          </w:tcPr>
          <w:p w14:paraId="51BF4DC7" w14:textId="77777777" w:rsidR="0069306A" w:rsidRPr="009C54AE" w:rsidRDefault="0069306A" w:rsidP="006930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7C4634BF" w14:textId="37A1EB3F" w:rsidR="0069306A" w:rsidRPr="009C54AE" w:rsidRDefault="0069306A" w:rsidP="72C98E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2C98E26">
              <w:rPr>
                <w:rFonts w:ascii="Corbel" w:hAnsi="Corbel"/>
                <w:b w:val="0"/>
                <w:sz w:val="24"/>
                <w:szCs w:val="24"/>
              </w:rPr>
              <w:t xml:space="preserve">prof. dr hab. Elżbieta Feret, dr Paweł Majka, dr Marta Sagan,  </w:t>
            </w:r>
          </w:p>
          <w:p w14:paraId="3317ACED" w14:textId="155202A8" w:rsidR="0069306A" w:rsidRPr="009C54AE" w:rsidRDefault="0069306A" w:rsidP="72C98E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2C98E26">
              <w:rPr>
                <w:rFonts w:ascii="Corbel" w:hAnsi="Corbel"/>
                <w:b w:val="0"/>
                <w:sz w:val="24"/>
                <w:szCs w:val="24"/>
              </w:rPr>
              <w:t xml:space="preserve">dr Anna Wójtowicz-Dawid, dr Joanna </w:t>
            </w:r>
            <w:proofErr w:type="spellStart"/>
            <w:r w:rsidRPr="72C98E26">
              <w:rPr>
                <w:rFonts w:ascii="Corbel" w:hAnsi="Corbel"/>
                <w:b w:val="0"/>
                <w:sz w:val="24"/>
                <w:szCs w:val="24"/>
              </w:rPr>
              <w:t>Łubina</w:t>
            </w:r>
            <w:proofErr w:type="spellEnd"/>
          </w:p>
        </w:tc>
      </w:tr>
    </w:tbl>
    <w:p w14:paraId="1348533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0AA4B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02BFBC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6E50A752" w14:textId="77777777" w:rsidTr="72C98E26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D8C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3A36F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7D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D8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23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A6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F9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96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2D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7D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A4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ECA007D" w14:textId="77777777" w:rsidTr="72C98E26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CE7" w14:textId="51346953" w:rsidR="00015B8F" w:rsidRPr="009C54AE" w:rsidRDefault="00B860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13F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A1F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08B3" w14:textId="0095EFE3" w:rsidR="00015B8F" w:rsidRPr="009C54AE" w:rsidRDefault="00B860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B82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BD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E7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F73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09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9634" w14:textId="13207A03" w:rsidR="00015B8F" w:rsidRPr="009C54AE" w:rsidRDefault="00B860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E9C94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E93C27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5990283" w14:textId="659B214E" w:rsidR="0085747A" w:rsidRPr="009C54AE" w:rsidRDefault="00B8609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A0231E9" w14:textId="23DC5A2E" w:rsidR="0085747A" w:rsidRPr="009C54AE" w:rsidRDefault="00C3486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34866"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14174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274562" w14:textId="248E43D3" w:rsidR="00E22FBC" w:rsidRPr="009C54AE" w:rsidRDefault="00E22FBC" w:rsidP="72C98E2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2C98E26">
        <w:rPr>
          <w:rFonts w:ascii="Corbel" w:hAnsi="Corbel"/>
          <w:smallCaps w:val="0"/>
        </w:rPr>
        <w:t xml:space="preserve">1.3 </w:t>
      </w:r>
      <w:r>
        <w:tab/>
      </w:r>
      <w:r w:rsidRPr="72C98E26">
        <w:rPr>
          <w:rFonts w:ascii="Corbel" w:hAnsi="Corbel"/>
          <w:smallCaps w:val="0"/>
        </w:rPr>
        <w:t>For</w:t>
      </w:r>
      <w:r w:rsidR="00445970" w:rsidRPr="72C98E26">
        <w:rPr>
          <w:rFonts w:ascii="Corbel" w:hAnsi="Corbel"/>
          <w:smallCaps w:val="0"/>
        </w:rPr>
        <w:t xml:space="preserve">ma zaliczenia przedmiotu </w:t>
      </w:r>
      <w:r w:rsidRPr="72C98E26">
        <w:rPr>
          <w:rFonts w:ascii="Corbel" w:hAnsi="Corbel"/>
          <w:smallCaps w:val="0"/>
        </w:rPr>
        <w:t xml:space="preserve">(z toku) </w:t>
      </w:r>
      <w:r w:rsidRPr="72C98E26">
        <w:rPr>
          <w:rFonts w:ascii="Corbel" w:hAnsi="Corbel"/>
          <w:b w:val="0"/>
          <w:smallCaps w:val="0"/>
        </w:rPr>
        <w:t>(egzamin, zaliczenie z oceną, zaliczenie bez oceny)</w:t>
      </w:r>
    </w:p>
    <w:p w14:paraId="0B4274FB" w14:textId="63523252" w:rsidR="72C98E26" w:rsidRDefault="72C98E26" w:rsidP="72C98E26">
      <w:pPr>
        <w:pStyle w:val="Punktygwne"/>
        <w:spacing w:before="0" w:after="0"/>
        <w:rPr>
          <w:rFonts w:ascii="Corbel" w:hAnsi="Corbel"/>
          <w:b w:val="0"/>
        </w:rPr>
      </w:pPr>
    </w:p>
    <w:p w14:paraId="289D7D38" w14:textId="04D08B99" w:rsidR="009C54AE" w:rsidRDefault="00B8609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D9A52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A1EB3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7873B6F">
        <w:rPr>
          <w:rFonts w:ascii="Corbel" w:hAnsi="Corbel"/>
        </w:rPr>
        <w:t xml:space="preserve">2.Wymagania wstępne </w:t>
      </w:r>
    </w:p>
    <w:p w14:paraId="25D18E24" w14:textId="6A712C14" w:rsidR="77873B6F" w:rsidRDefault="77873B6F" w:rsidP="77873B6F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2B2FE1C" w14:textId="77777777" w:rsidTr="77873B6F">
        <w:tc>
          <w:tcPr>
            <w:tcW w:w="9670" w:type="dxa"/>
          </w:tcPr>
          <w:p w14:paraId="37BAC20B" w14:textId="6B90AA74" w:rsidR="0085747A" w:rsidRPr="009C54AE" w:rsidRDefault="00B86091" w:rsidP="77873B6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7873B6F">
              <w:rPr>
                <w:rFonts w:ascii="Corbel" w:hAnsi="Corbel"/>
                <w:b w:val="0"/>
                <w:smallCaps w:val="0"/>
                <w:color w:val="000000" w:themeColor="text1"/>
              </w:rPr>
              <w:t>Podstawy prawa administracyjnego, prawo finansów publicznych.</w:t>
            </w:r>
          </w:p>
        </w:tc>
      </w:tr>
    </w:tbl>
    <w:p w14:paraId="77CB310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0117606" w14:textId="329953D1" w:rsidR="72C98E26" w:rsidRDefault="72C98E26">
      <w:r>
        <w:br w:type="page"/>
      </w:r>
    </w:p>
    <w:p w14:paraId="492547AA" w14:textId="2FA96562" w:rsidR="0085747A" w:rsidRPr="00C05F44" w:rsidRDefault="0071620A" w:rsidP="72C98E26">
      <w:pPr>
        <w:pStyle w:val="Punktygwne"/>
        <w:spacing w:before="0" w:after="0"/>
        <w:rPr>
          <w:rFonts w:ascii="Corbel" w:hAnsi="Corbel"/>
        </w:rPr>
      </w:pPr>
      <w:r w:rsidRPr="72C98E26">
        <w:rPr>
          <w:rFonts w:ascii="Corbel" w:hAnsi="Corbel"/>
        </w:rPr>
        <w:lastRenderedPageBreak/>
        <w:t>3.</w:t>
      </w:r>
      <w:r w:rsidR="0085747A" w:rsidRPr="72C98E26">
        <w:rPr>
          <w:rFonts w:ascii="Corbel" w:hAnsi="Corbel"/>
        </w:rPr>
        <w:t xml:space="preserve"> </w:t>
      </w:r>
      <w:r w:rsidR="00A84C85" w:rsidRPr="72C98E26">
        <w:rPr>
          <w:rFonts w:ascii="Corbel" w:hAnsi="Corbel"/>
        </w:rPr>
        <w:t>cele, efekty uczenia się</w:t>
      </w:r>
      <w:r w:rsidR="0085747A" w:rsidRPr="72C98E26">
        <w:rPr>
          <w:rFonts w:ascii="Corbel" w:hAnsi="Corbel"/>
        </w:rPr>
        <w:t>, treści Programowe i stosowane metody Dydaktyczne</w:t>
      </w:r>
    </w:p>
    <w:p w14:paraId="363B287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8D143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D4C219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648244C" w14:textId="77777777" w:rsidTr="00923D7D">
        <w:tc>
          <w:tcPr>
            <w:tcW w:w="851" w:type="dxa"/>
            <w:vAlign w:val="center"/>
          </w:tcPr>
          <w:p w14:paraId="2CB0B75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276E552" w14:textId="402880F1" w:rsidR="0085747A" w:rsidRPr="009C54AE" w:rsidRDefault="007E7A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pojęcie dyscypliny finansów publicznych i potrafi wskazać czyny stanowiące naruszenie dyscypliny finansów publicznych.</w:t>
            </w:r>
          </w:p>
        </w:tc>
      </w:tr>
      <w:tr w:rsidR="0085747A" w:rsidRPr="009C54AE" w14:paraId="252477D5" w14:textId="77777777" w:rsidTr="00923D7D">
        <w:tc>
          <w:tcPr>
            <w:tcW w:w="851" w:type="dxa"/>
            <w:vAlign w:val="center"/>
          </w:tcPr>
          <w:p w14:paraId="48A56993" w14:textId="3E07E1FC" w:rsidR="0085747A" w:rsidRPr="009C54AE" w:rsidRDefault="007E7A0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CD010E2" w14:textId="79E28600" w:rsidR="0085747A" w:rsidRPr="009C54AE" w:rsidRDefault="007E7A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zasady odpowiedzialności za naruszenie dyscypliny finansów publicznych.</w:t>
            </w:r>
          </w:p>
        </w:tc>
      </w:tr>
      <w:tr w:rsidR="0085747A" w:rsidRPr="009C54AE" w14:paraId="2CA3CFB7" w14:textId="77777777" w:rsidTr="007E7A0A">
        <w:trPr>
          <w:trHeight w:val="195"/>
        </w:trPr>
        <w:tc>
          <w:tcPr>
            <w:tcW w:w="851" w:type="dxa"/>
            <w:vAlign w:val="center"/>
          </w:tcPr>
          <w:p w14:paraId="0315F608" w14:textId="6381007D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E7A0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C8C479A" w14:textId="4DB49D41" w:rsidR="0085747A" w:rsidRPr="009C54AE" w:rsidRDefault="007E7A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organy orzekające w sprawach o naruszenie dyscypliny finansów publicznych.</w:t>
            </w:r>
          </w:p>
        </w:tc>
      </w:tr>
      <w:tr w:rsidR="007E7A0A" w:rsidRPr="009C54AE" w14:paraId="51DA236E" w14:textId="77777777" w:rsidTr="00923D7D">
        <w:trPr>
          <w:trHeight w:val="165"/>
        </w:trPr>
        <w:tc>
          <w:tcPr>
            <w:tcW w:w="851" w:type="dxa"/>
            <w:vAlign w:val="center"/>
          </w:tcPr>
          <w:p w14:paraId="10F74612" w14:textId="3BB92FB7" w:rsidR="007E7A0A" w:rsidRPr="009C54AE" w:rsidRDefault="007E7A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947C83F" w14:textId="5D4A30A5" w:rsidR="007E7A0A" w:rsidRPr="009C54AE" w:rsidRDefault="007E7A0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zna tryb postępowania oraz kary w sprawach o naruszenie dyscypliny finansów publicznych.</w:t>
            </w:r>
          </w:p>
        </w:tc>
      </w:tr>
    </w:tbl>
    <w:p w14:paraId="236478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61128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710BA0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71837EC8" w14:textId="77777777" w:rsidTr="0071620A">
        <w:tc>
          <w:tcPr>
            <w:tcW w:w="1701" w:type="dxa"/>
            <w:vAlign w:val="center"/>
          </w:tcPr>
          <w:p w14:paraId="27BCA6F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B5DE2B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BD04F6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37C535E" w14:textId="77777777" w:rsidTr="005E6E85">
        <w:tc>
          <w:tcPr>
            <w:tcW w:w="1701" w:type="dxa"/>
          </w:tcPr>
          <w:p w14:paraId="5CA3A05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C4BE43C" w14:textId="5B74267C" w:rsidR="0085747A" w:rsidRPr="00AD4D06" w:rsidRDefault="00AD4D06" w:rsidP="00AD4D06">
            <w:pPr>
              <w:widowControl w:val="0"/>
              <w:autoSpaceDE w:val="0"/>
              <w:autoSpaceDN w:val="0"/>
              <w:spacing w:after="0"/>
              <w:ind w:right="96"/>
              <w:jc w:val="both"/>
              <w:rPr>
                <w:rFonts w:ascii="Corbel" w:eastAsia="Corbel" w:hAnsi="Corbel" w:cs="Corbel"/>
                <w:sz w:val="23"/>
              </w:rPr>
            </w:pPr>
            <w:r w:rsidRPr="00AD4D06">
              <w:rPr>
                <w:rFonts w:ascii="Corbel" w:eastAsia="Corbel" w:hAnsi="Corbel" w:cs="Corbel"/>
                <w:sz w:val="23"/>
              </w:rPr>
              <w:t>Posiada zaawansowaną wiedzę ogólną w obszarze nauk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społecznych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z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zakresu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prawa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i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administracji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oraz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uporządkowaną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i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podbudowaną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teoretycznie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wiedzę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obejmującą</w:t>
            </w:r>
            <w:r w:rsidRPr="00AD4D06">
              <w:rPr>
                <w:rFonts w:ascii="Corbel" w:eastAsia="Corbel" w:hAnsi="Corbel" w:cs="Corbel"/>
                <w:spacing w:val="26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kluczowe</w:t>
            </w:r>
            <w:r w:rsidRPr="00AD4D06">
              <w:rPr>
                <w:rFonts w:ascii="Corbel" w:eastAsia="Corbel" w:hAnsi="Corbel" w:cs="Corbel"/>
                <w:spacing w:val="24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zagadnienia,</w:t>
            </w:r>
            <w:r w:rsidRPr="00AD4D06">
              <w:rPr>
                <w:rFonts w:ascii="Corbel" w:eastAsia="Corbel" w:hAnsi="Corbel" w:cs="Corbel"/>
                <w:spacing w:val="25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ekonomiczne,</w:t>
            </w:r>
            <w:r>
              <w:rPr>
                <w:rFonts w:ascii="Corbel" w:eastAsia="Corbel" w:hAnsi="Corbel" w:cs="Corbel"/>
                <w:sz w:val="23"/>
              </w:rPr>
              <w:t xml:space="preserve"> </w:t>
            </w:r>
            <w:r w:rsidRPr="00AD4D06">
              <w:rPr>
                <w:sz w:val="23"/>
              </w:rPr>
              <w:t>polityczne</w:t>
            </w:r>
            <w:r w:rsidRPr="00AD4D06">
              <w:rPr>
                <w:spacing w:val="-4"/>
                <w:sz w:val="23"/>
              </w:rPr>
              <w:t xml:space="preserve"> </w:t>
            </w:r>
            <w:r w:rsidRPr="00AD4D06">
              <w:rPr>
                <w:sz w:val="23"/>
              </w:rPr>
              <w:t>oraz</w:t>
            </w:r>
            <w:r w:rsidRPr="00AD4D06">
              <w:rPr>
                <w:spacing w:val="-3"/>
                <w:sz w:val="23"/>
              </w:rPr>
              <w:t xml:space="preserve"> </w:t>
            </w:r>
            <w:r w:rsidRPr="00AD4D06">
              <w:rPr>
                <w:sz w:val="23"/>
              </w:rPr>
              <w:t>socjologiczne;</w:t>
            </w:r>
          </w:p>
        </w:tc>
        <w:tc>
          <w:tcPr>
            <w:tcW w:w="1873" w:type="dxa"/>
          </w:tcPr>
          <w:p w14:paraId="567F7A1B" w14:textId="1A4D6D49" w:rsidR="0085747A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KW_01</w:t>
            </w:r>
          </w:p>
        </w:tc>
      </w:tr>
      <w:tr w:rsidR="0085747A" w:rsidRPr="009C54AE" w14:paraId="4F58CDC0" w14:textId="77777777" w:rsidTr="005E6E85">
        <w:tc>
          <w:tcPr>
            <w:tcW w:w="1701" w:type="dxa"/>
          </w:tcPr>
          <w:p w14:paraId="03973D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C10D7C1" w14:textId="0EDFE3BC" w:rsidR="0085747A" w:rsidRPr="00AD4D06" w:rsidRDefault="00AD4D06" w:rsidP="00AD4D06">
            <w:pPr>
              <w:widowControl w:val="0"/>
              <w:autoSpaceDE w:val="0"/>
              <w:autoSpaceDN w:val="0"/>
              <w:spacing w:after="0"/>
              <w:ind w:right="97"/>
              <w:jc w:val="both"/>
              <w:rPr>
                <w:rFonts w:ascii="Corbel" w:eastAsia="Corbel" w:hAnsi="Corbel" w:cs="Corbel"/>
                <w:sz w:val="23"/>
              </w:rPr>
            </w:pPr>
            <w:r w:rsidRPr="00AD4D06">
              <w:rPr>
                <w:rFonts w:ascii="Corbel" w:eastAsia="Corbel" w:hAnsi="Corbel" w:cs="Corbel"/>
                <w:sz w:val="23"/>
              </w:rPr>
              <w:t>Posiada</w:t>
            </w:r>
            <w:r w:rsidRPr="00AD4D06">
              <w:rPr>
                <w:rFonts w:ascii="Corbel" w:eastAsia="Corbel" w:hAnsi="Corbel" w:cs="Corbel"/>
                <w:spacing w:val="-10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rozszerzoną</w:t>
            </w:r>
            <w:r w:rsidRPr="00AD4D06">
              <w:rPr>
                <w:rFonts w:ascii="Corbel" w:eastAsia="Corbel" w:hAnsi="Corbel" w:cs="Corbel"/>
                <w:spacing w:val="-9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wiedzę</w:t>
            </w:r>
            <w:r w:rsidRPr="00AD4D06">
              <w:rPr>
                <w:rFonts w:ascii="Corbel" w:eastAsia="Corbel" w:hAnsi="Corbel" w:cs="Corbel"/>
                <w:spacing w:val="-8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o</w:t>
            </w:r>
            <w:r w:rsidRPr="00AD4D06">
              <w:rPr>
                <w:rFonts w:ascii="Corbel" w:eastAsia="Corbel" w:hAnsi="Corbel" w:cs="Corbel"/>
                <w:spacing w:val="-10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roli</w:t>
            </w:r>
            <w:r w:rsidRPr="00AD4D06">
              <w:rPr>
                <w:rFonts w:ascii="Corbel" w:eastAsia="Corbel" w:hAnsi="Corbel" w:cs="Corbel"/>
                <w:spacing w:val="-10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człowieka,</w:t>
            </w:r>
            <w:r w:rsidRPr="00AD4D06">
              <w:rPr>
                <w:rFonts w:ascii="Corbel" w:eastAsia="Corbel" w:hAnsi="Corbel" w:cs="Corbel"/>
                <w:spacing w:val="-1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jego</w:t>
            </w:r>
            <w:r w:rsidRPr="00AD4D06">
              <w:rPr>
                <w:rFonts w:ascii="Corbel" w:eastAsia="Corbel" w:hAnsi="Corbel" w:cs="Corbel"/>
                <w:spacing w:val="-9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cechach</w:t>
            </w:r>
            <w:r w:rsidRPr="00AD4D06">
              <w:rPr>
                <w:rFonts w:ascii="Corbel" w:eastAsia="Corbel" w:hAnsi="Corbel" w:cs="Corbel"/>
                <w:spacing w:val="-43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i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aktywności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w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sferze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administracji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oraz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jako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twórcy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kultury</w:t>
            </w:r>
            <w:r w:rsidRPr="00AD4D06">
              <w:rPr>
                <w:rFonts w:ascii="Corbel" w:eastAsia="Corbel" w:hAnsi="Corbel" w:cs="Corbel"/>
                <w:spacing w:val="8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i</w:t>
            </w:r>
            <w:r w:rsidRPr="00AD4D06">
              <w:rPr>
                <w:rFonts w:ascii="Corbel" w:eastAsia="Corbel" w:hAnsi="Corbel" w:cs="Corbel"/>
                <w:spacing w:val="8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podmiotu</w:t>
            </w:r>
            <w:r w:rsidRPr="00AD4D06">
              <w:rPr>
                <w:rFonts w:ascii="Corbel" w:eastAsia="Corbel" w:hAnsi="Corbel" w:cs="Corbel"/>
                <w:spacing w:val="9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konstytuującego</w:t>
            </w:r>
            <w:r w:rsidRPr="00AD4D06">
              <w:rPr>
                <w:rFonts w:ascii="Corbel" w:eastAsia="Corbel" w:hAnsi="Corbel" w:cs="Corbel"/>
                <w:spacing w:val="8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struktury</w:t>
            </w:r>
            <w:r w:rsidRPr="00AD4D06">
              <w:rPr>
                <w:rFonts w:ascii="Corbel" w:eastAsia="Corbel" w:hAnsi="Corbel" w:cs="Corbel"/>
                <w:spacing w:val="6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społeczne</w:t>
            </w:r>
            <w:r w:rsidRPr="00AD4D06">
              <w:rPr>
                <w:rFonts w:ascii="Corbel" w:eastAsia="Corbel" w:hAnsi="Corbel" w:cs="Corbel"/>
                <w:spacing w:val="7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i</w:t>
            </w:r>
            <w:r>
              <w:rPr>
                <w:rFonts w:ascii="Corbel" w:eastAsia="Corbel" w:hAnsi="Corbel" w:cs="Corbel"/>
                <w:sz w:val="23"/>
              </w:rPr>
              <w:t xml:space="preserve"> </w:t>
            </w:r>
            <w:r w:rsidRPr="00AD4D06">
              <w:rPr>
                <w:sz w:val="23"/>
              </w:rPr>
              <w:t>zasady</w:t>
            </w:r>
            <w:r w:rsidRPr="00AD4D06">
              <w:rPr>
                <w:spacing w:val="-2"/>
                <w:sz w:val="23"/>
              </w:rPr>
              <w:t xml:space="preserve"> </w:t>
            </w:r>
            <w:r w:rsidRPr="00AD4D06">
              <w:rPr>
                <w:sz w:val="23"/>
              </w:rPr>
              <w:t>ich</w:t>
            </w:r>
            <w:r w:rsidRPr="00AD4D06">
              <w:rPr>
                <w:spacing w:val="-3"/>
                <w:sz w:val="23"/>
              </w:rPr>
              <w:t xml:space="preserve"> </w:t>
            </w:r>
            <w:r w:rsidRPr="00AD4D06">
              <w:rPr>
                <w:sz w:val="23"/>
              </w:rPr>
              <w:t>funkcjonowania;</w:t>
            </w:r>
          </w:p>
        </w:tc>
        <w:tc>
          <w:tcPr>
            <w:tcW w:w="1873" w:type="dxa"/>
          </w:tcPr>
          <w:p w14:paraId="0D31ECDF" w14:textId="5030AAC7" w:rsidR="0085747A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KW_04</w:t>
            </w:r>
          </w:p>
        </w:tc>
      </w:tr>
      <w:tr w:rsidR="0085747A" w:rsidRPr="009C54AE" w14:paraId="0717F52C" w14:textId="77777777" w:rsidTr="00AD4D06">
        <w:trPr>
          <w:trHeight w:val="150"/>
        </w:trPr>
        <w:tc>
          <w:tcPr>
            <w:tcW w:w="1701" w:type="dxa"/>
          </w:tcPr>
          <w:p w14:paraId="1CDA1512" w14:textId="708E905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D4D06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567109A" w14:textId="754E32FC" w:rsidR="0085747A" w:rsidRPr="00AD4D06" w:rsidRDefault="00AD4D06" w:rsidP="00AD4D06">
            <w:pPr>
              <w:widowControl w:val="0"/>
              <w:autoSpaceDE w:val="0"/>
              <w:autoSpaceDN w:val="0"/>
              <w:spacing w:after="0"/>
              <w:ind w:right="98"/>
              <w:jc w:val="both"/>
              <w:rPr>
                <w:rFonts w:ascii="Corbel" w:eastAsia="Corbel" w:hAnsi="Corbel" w:cs="Corbel"/>
                <w:sz w:val="23"/>
              </w:rPr>
            </w:pPr>
            <w:r w:rsidRPr="00AD4D06">
              <w:rPr>
                <w:rFonts w:ascii="Corbel" w:eastAsia="Corbel" w:hAnsi="Corbel" w:cs="Corbel"/>
                <w:sz w:val="23"/>
              </w:rPr>
              <w:t>Zna w stopniu zaawansowanym ogólne zasady tworzenia</w:t>
            </w:r>
            <w:r w:rsidRPr="00AD4D06">
              <w:rPr>
                <w:rFonts w:ascii="Corbel" w:eastAsia="Corbel" w:hAnsi="Corbel" w:cs="Corbel"/>
                <w:spacing w:val="-44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i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rozwoju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form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indywidualnej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przedsiębiorczości,</w:t>
            </w:r>
            <w:r w:rsidRPr="00AD4D0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wykorzystującej wiedzę z zakresu dziedzin nauki</w:t>
            </w:r>
            <w:r w:rsidRPr="00AD4D06">
              <w:rPr>
                <w:rFonts w:ascii="Corbel" w:eastAsia="Corbel" w:hAnsi="Corbel" w:cs="Corbel"/>
                <w:spacing w:val="-43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i</w:t>
            </w:r>
            <w:r w:rsidRPr="00AD4D06">
              <w:rPr>
                <w:rFonts w:ascii="Corbel" w:eastAsia="Corbel" w:hAnsi="Corbel" w:cs="Corbel"/>
                <w:spacing w:val="15"/>
                <w:sz w:val="23"/>
              </w:rPr>
              <w:t> </w:t>
            </w:r>
            <w:r w:rsidRPr="00AD4D06">
              <w:rPr>
                <w:rFonts w:ascii="Corbel" w:eastAsia="Corbel" w:hAnsi="Corbel" w:cs="Corbel"/>
                <w:sz w:val="23"/>
              </w:rPr>
              <w:t>dyscyplin</w:t>
            </w:r>
            <w:r w:rsidRPr="00AD4D06">
              <w:rPr>
                <w:rFonts w:ascii="Corbel" w:eastAsia="Corbel" w:hAnsi="Corbel" w:cs="Corbel"/>
                <w:spacing w:val="16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naukowych</w:t>
            </w:r>
            <w:r w:rsidRPr="00AD4D06">
              <w:rPr>
                <w:rFonts w:ascii="Corbel" w:eastAsia="Corbel" w:hAnsi="Corbel" w:cs="Corbel"/>
                <w:spacing w:val="15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właściwych</w:t>
            </w:r>
            <w:r w:rsidRPr="00AD4D06">
              <w:rPr>
                <w:rFonts w:ascii="Corbel" w:eastAsia="Corbel" w:hAnsi="Corbel" w:cs="Corbel"/>
                <w:spacing w:val="15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dla</w:t>
            </w:r>
            <w:r w:rsidRPr="00AD4D06">
              <w:rPr>
                <w:rFonts w:ascii="Corbel" w:eastAsia="Corbel" w:hAnsi="Corbel" w:cs="Corbel"/>
                <w:spacing w:val="15"/>
                <w:sz w:val="23"/>
              </w:rPr>
              <w:t xml:space="preserve"> </w:t>
            </w:r>
            <w:r w:rsidRPr="00AD4D06">
              <w:rPr>
                <w:rFonts w:ascii="Corbel" w:eastAsia="Corbel" w:hAnsi="Corbel" w:cs="Corbel"/>
                <w:sz w:val="23"/>
              </w:rPr>
              <w:t>kierunku</w:t>
            </w:r>
            <w:r>
              <w:rPr>
                <w:rFonts w:ascii="Corbel" w:eastAsia="Corbel" w:hAnsi="Corbel" w:cs="Corbel"/>
                <w:sz w:val="23"/>
              </w:rPr>
              <w:t xml:space="preserve"> </w:t>
            </w:r>
            <w:r w:rsidRPr="00AD4D06">
              <w:rPr>
                <w:sz w:val="23"/>
              </w:rPr>
              <w:t>administracja;</w:t>
            </w:r>
          </w:p>
        </w:tc>
        <w:tc>
          <w:tcPr>
            <w:tcW w:w="1873" w:type="dxa"/>
          </w:tcPr>
          <w:p w14:paraId="0DF4E593" w14:textId="5AE002AE" w:rsidR="0085747A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KW_09</w:t>
            </w:r>
          </w:p>
        </w:tc>
      </w:tr>
      <w:tr w:rsidR="00AD4D06" w:rsidRPr="009C54AE" w14:paraId="6356774B" w14:textId="77777777" w:rsidTr="00AD4D06">
        <w:trPr>
          <w:trHeight w:val="128"/>
        </w:trPr>
        <w:tc>
          <w:tcPr>
            <w:tcW w:w="1701" w:type="dxa"/>
          </w:tcPr>
          <w:p w14:paraId="2676A3F1" w14:textId="2B22D905" w:rsidR="00AD4D06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F34AD76" w14:textId="77777777" w:rsidR="00AD4D06" w:rsidRPr="00AD4D06" w:rsidRDefault="00AD4D06" w:rsidP="00AD4D06">
            <w:pPr>
              <w:widowControl w:val="0"/>
              <w:autoSpaceDE w:val="0"/>
              <w:autoSpaceDN w:val="0"/>
              <w:spacing w:after="0" w:line="280" w:lineRule="exact"/>
              <w:jc w:val="both"/>
              <w:rPr>
                <w:rFonts w:ascii="Corbel" w:eastAsia="Corbel" w:hAnsi="Corbel" w:cs="Corbel"/>
                <w:sz w:val="23"/>
              </w:rPr>
            </w:pPr>
            <w:r w:rsidRPr="00AD4D06">
              <w:rPr>
                <w:rFonts w:ascii="Corbel" w:eastAsia="Corbel" w:hAnsi="Corbel" w:cs="Corbel"/>
                <w:sz w:val="23"/>
              </w:rPr>
              <w:t>Potrafi właściwie dobierać źródła oraz informacje,</w:t>
            </w:r>
          </w:p>
          <w:p w14:paraId="307C2A58" w14:textId="43C8E905" w:rsidR="00AD4D06" w:rsidRPr="009C54AE" w:rsidRDefault="00AD4D06" w:rsidP="00AD4D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pozyskiwać</w:t>
            </w:r>
            <w:r w:rsidRPr="00AD4D06">
              <w:rPr>
                <w:rFonts w:ascii="Calibri" w:hAnsi="Calibri"/>
                <w:b w:val="0"/>
                <w:smallCaps w:val="0"/>
                <w:spacing w:val="22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dane</w:t>
            </w:r>
            <w:r w:rsidRPr="00AD4D06">
              <w:rPr>
                <w:rFonts w:ascii="Calibri" w:hAnsi="Calibri"/>
                <w:b w:val="0"/>
                <w:smallCaps w:val="0"/>
                <w:spacing w:val="23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dla</w:t>
            </w:r>
            <w:r w:rsidRPr="00AD4D06">
              <w:rPr>
                <w:rFonts w:ascii="Calibri" w:hAnsi="Calibri"/>
                <w:b w:val="0"/>
                <w:smallCaps w:val="0"/>
                <w:spacing w:val="67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analizowania</w:t>
            </w:r>
            <w:r w:rsidRPr="00AD4D06">
              <w:rPr>
                <w:rFonts w:ascii="Calibri" w:hAnsi="Calibri"/>
                <w:b w:val="0"/>
                <w:smallCaps w:val="0"/>
                <w:spacing w:val="67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procesów</w:t>
            </w:r>
            <w:r w:rsidRPr="00AD4D06">
              <w:rPr>
                <w:rFonts w:ascii="Calibri" w:hAnsi="Calibri"/>
                <w:b w:val="0"/>
                <w:smallCaps w:val="0"/>
                <w:spacing w:val="66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i</w:t>
            </w:r>
            <w:r w:rsidRPr="00AD4D06">
              <w:rPr>
                <w:rFonts w:ascii="Calibri" w:hAnsi="Calibri"/>
                <w:b w:val="0"/>
                <w:smallCaps w:val="0"/>
                <w:spacing w:val="68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zjawisk</w:t>
            </w:r>
            <w:r w:rsidRPr="00AD4D06">
              <w:rPr>
                <w:rFonts w:ascii="Calibri" w:hAnsi="Calibri"/>
                <w:b w:val="0"/>
                <w:smallCaps w:val="0"/>
                <w:spacing w:val="-4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a</w:t>
            </w:r>
            <w:r w:rsidRPr="00AD4D06">
              <w:rPr>
                <w:rFonts w:ascii="Calibri" w:hAnsi="Calibri"/>
                <w:b w:val="0"/>
                <w:smallCaps w:val="0"/>
                <w:spacing w:val="3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także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prawidłowo</w:t>
            </w:r>
            <w:r w:rsidRPr="00AD4D06">
              <w:rPr>
                <w:rFonts w:ascii="Calibri" w:hAnsi="Calibri"/>
                <w:b w:val="0"/>
                <w:smallCaps w:val="0"/>
                <w:spacing w:val="3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posługiwać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się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wiedzą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z</w:t>
            </w:r>
            <w:r w:rsidRPr="00AD4D06">
              <w:rPr>
                <w:rFonts w:ascii="Calibri" w:hAnsi="Calibri"/>
                <w:b w:val="0"/>
                <w:smallCaps w:val="0"/>
                <w:spacing w:val="4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zakresu</w:t>
            </w:r>
            <w:r w:rsidRPr="00AD4D06">
              <w:rPr>
                <w:rFonts w:ascii="Calibri" w:hAnsi="Calibri"/>
                <w:b w:val="0"/>
                <w:smallCaps w:val="0"/>
                <w:spacing w:val="5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nauk</w:t>
            </w:r>
            <w:r>
              <w:rPr>
                <w:rFonts w:ascii="Calibri" w:hAnsi="Calibri"/>
                <w:b w:val="0"/>
                <w:smallCaps w:val="0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o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> 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prawie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i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administracji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oraz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podstawową</w:t>
            </w:r>
            <w:r w:rsidRPr="00AD4D06">
              <w:rPr>
                <w:rFonts w:ascii="Calibri" w:hAnsi="Calibri"/>
                <w:b w:val="0"/>
                <w:smallCaps w:val="0"/>
                <w:spacing w:val="1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wiedzą</w:t>
            </w:r>
            <w:r>
              <w:rPr>
                <w:rFonts w:ascii="Calibri" w:hAnsi="Calibri"/>
                <w:b w:val="0"/>
                <w:smallCaps w:val="0"/>
                <w:sz w:val="23"/>
              </w:rPr>
              <w:t xml:space="preserve"> </w:t>
            </w:r>
            <w:r w:rsidRPr="00AD4D06">
              <w:rPr>
                <w:rFonts w:ascii="Calibri" w:hAnsi="Calibri"/>
                <w:b w:val="0"/>
                <w:smallCaps w:val="0"/>
                <w:sz w:val="23"/>
              </w:rPr>
              <w:t>interdyscyplinarną do przygotowania rozwiązań problemów;</w:t>
            </w:r>
          </w:p>
        </w:tc>
        <w:tc>
          <w:tcPr>
            <w:tcW w:w="1873" w:type="dxa"/>
          </w:tcPr>
          <w:p w14:paraId="26714AFC" w14:textId="022A7EBC" w:rsidR="00AD4D06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KU_03</w:t>
            </w:r>
          </w:p>
        </w:tc>
      </w:tr>
      <w:tr w:rsidR="00AD4D06" w:rsidRPr="009C54AE" w14:paraId="133B39D6" w14:textId="77777777" w:rsidTr="00AD4D06">
        <w:trPr>
          <w:trHeight w:val="113"/>
        </w:trPr>
        <w:tc>
          <w:tcPr>
            <w:tcW w:w="1701" w:type="dxa"/>
          </w:tcPr>
          <w:p w14:paraId="213847AC" w14:textId="2CDAB24E" w:rsidR="00AD4D06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751B504" w14:textId="77777777" w:rsidR="00BC3CC6" w:rsidRPr="00BC3CC6" w:rsidRDefault="00BC3CC6" w:rsidP="00BC3CC6">
            <w:pPr>
              <w:widowControl w:val="0"/>
              <w:autoSpaceDE w:val="0"/>
              <w:autoSpaceDN w:val="0"/>
              <w:spacing w:after="0" w:line="240" w:lineRule="auto"/>
              <w:ind w:right="97"/>
              <w:jc w:val="both"/>
              <w:rPr>
                <w:rFonts w:ascii="Corbel" w:eastAsia="Corbel" w:hAnsi="Corbel" w:cs="Corbel"/>
                <w:sz w:val="23"/>
              </w:rPr>
            </w:pPr>
            <w:r w:rsidRPr="00BC3CC6">
              <w:rPr>
                <w:rFonts w:ascii="Corbel" w:eastAsia="Corbel" w:hAnsi="Corbel" w:cs="Corbel"/>
                <w:sz w:val="23"/>
              </w:rPr>
              <w:t>Posiada umiejętność logicznego myślenia, analizy</w:t>
            </w:r>
            <w:r w:rsidRPr="00BC3CC6">
              <w:rPr>
                <w:rFonts w:ascii="Corbel" w:eastAsia="Corbel" w:hAnsi="Corbel" w:cs="Corbel"/>
                <w:spacing w:val="-44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i</w:t>
            </w:r>
            <w:r w:rsidRPr="00BC3CC6">
              <w:rPr>
                <w:rFonts w:ascii="Corbel" w:eastAsia="Corbel" w:hAnsi="Corbel" w:cs="Corbel"/>
                <w:spacing w:val="1"/>
                <w:sz w:val="23"/>
              </w:rPr>
              <w:t> </w:t>
            </w:r>
            <w:r w:rsidRPr="00BC3CC6">
              <w:rPr>
                <w:rFonts w:ascii="Corbel" w:eastAsia="Corbel" w:hAnsi="Corbel" w:cs="Corbel"/>
                <w:sz w:val="23"/>
              </w:rPr>
              <w:t>syntezy,</w:t>
            </w:r>
            <w:r w:rsidRPr="00BC3CC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dzięki</w:t>
            </w:r>
            <w:r w:rsidRPr="00BC3CC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czemu</w:t>
            </w:r>
            <w:r w:rsidRPr="00BC3CC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potrafi</w:t>
            </w:r>
            <w:r w:rsidRPr="00BC3CC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przekonująco</w:t>
            </w:r>
            <w:r w:rsidRPr="00BC3CC6">
              <w:rPr>
                <w:rFonts w:ascii="Corbel" w:eastAsia="Corbel" w:hAnsi="Corbel" w:cs="Corbel"/>
                <w:spacing w:val="1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argumentować</w:t>
            </w:r>
            <w:r w:rsidRPr="00BC3CC6">
              <w:rPr>
                <w:rFonts w:ascii="Corbel" w:eastAsia="Corbel" w:hAnsi="Corbel" w:cs="Corbel"/>
                <w:spacing w:val="-5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i</w:t>
            </w:r>
            <w:r w:rsidRPr="00BC3CC6">
              <w:rPr>
                <w:rFonts w:ascii="Corbel" w:eastAsia="Corbel" w:hAnsi="Corbel" w:cs="Corbel"/>
                <w:spacing w:val="-5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interpretować</w:t>
            </w:r>
            <w:r w:rsidRPr="00BC3CC6">
              <w:rPr>
                <w:rFonts w:ascii="Corbel" w:eastAsia="Corbel" w:hAnsi="Corbel" w:cs="Corbel"/>
                <w:spacing w:val="-4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zjawiska administracyjne,</w:t>
            </w:r>
          </w:p>
          <w:p w14:paraId="07225DC4" w14:textId="549A2621" w:rsidR="00AD4D06" w:rsidRPr="009C54AE" w:rsidRDefault="00BC3CC6" w:rsidP="00BC3C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3CC6">
              <w:rPr>
                <w:rFonts w:ascii="Calibri" w:hAnsi="Calibri"/>
                <w:b w:val="0"/>
                <w:smallCaps w:val="0"/>
                <w:sz w:val="23"/>
              </w:rPr>
              <w:t>prawne,</w:t>
            </w:r>
            <w:r w:rsidRPr="00BC3CC6">
              <w:rPr>
                <w:rFonts w:ascii="Calibri" w:hAnsi="Calibri"/>
                <w:b w:val="0"/>
                <w:smallCaps w:val="0"/>
                <w:spacing w:val="-5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społeczne,</w:t>
            </w:r>
            <w:r w:rsidRPr="00BC3CC6">
              <w:rPr>
                <w:rFonts w:ascii="Calibri" w:hAnsi="Calibri"/>
                <w:b w:val="0"/>
                <w:smallCaps w:val="0"/>
                <w:spacing w:val="-4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 xml:space="preserve">polityczne </w:t>
            </w:r>
            <w:r w:rsidRPr="00BC3CC6">
              <w:rPr>
                <w:rFonts w:ascii="Calibri" w:hAnsi="Calibri"/>
                <w:b w:val="0"/>
                <w:smallCaps w:val="0"/>
                <w:spacing w:val="-1"/>
                <w:sz w:val="23"/>
              </w:rPr>
              <w:t>i ekonomiczne</w:t>
            </w:r>
            <w:r w:rsidRPr="00BC3CC6">
              <w:rPr>
                <w:rFonts w:ascii="Calibri" w:hAnsi="Calibri"/>
                <w:b w:val="0"/>
                <w:smallCaps w:val="0"/>
                <w:spacing w:val="-43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w</w:t>
            </w:r>
            <w:r w:rsidRPr="00BC3CC6">
              <w:rPr>
                <w:rFonts w:ascii="Calibri" w:hAnsi="Calibri"/>
                <w:b w:val="0"/>
                <w:smallCaps w:val="0"/>
                <w:spacing w:val="-1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sytuacjach decyzyjnych;</w:t>
            </w:r>
          </w:p>
        </w:tc>
        <w:tc>
          <w:tcPr>
            <w:tcW w:w="1873" w:type="dxa"/>
          </w:tcPr>
          <w:p w14:paraId="4C73D83B" w14:textId="10456039" w:rsidR="00AD4D06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KU_06</w:t>
            </w:r>
          </w:p>
        </w:tc>
      </w:tr>
      <w:tr w:rsidR="00AD4D06" w:rsidRPr="009C54AE" w14:paraId="585BC26E" w14:textId="77777777" w:rsidTr="00AD4D06">
        <w:trPr>
          <w:trHeight w:val="135"/>
        </w:trPr>
        <w:tc>
          <w:tcPr>
            <w:tcW w:w="1701" w:type="dxa"/>
          </w:tcPr>
          <w:p w14:paraId="35D61778" w14:textId="53B9E884" w:rsidR="00AD4D06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14F3500" w14:textId="3DA96F72" w:rsidR="00AD4D06" w:rsidRPr="009C54AE" w:rsidRDefault="00BC3C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3CC6">
              <w:rPr>
                <w:rFonts w:ascii="Corbel" w:hAnsi="Corbel"/>
                <w:b w:val="0"/>
                <w:smallCaps w:val="0"/>
                <w:szCs w:val="24"/>
              </w:rPr>
              <w:t xml:space="preserve">Uczestniczy w przygotowaniu projektów, z uwzględnieniem wiedzy i umiejętności zdobytych w trakcie studiów oraz jest gotowy działać na rzecz </w:t>
            </w:r>
            <w:r w:rsidRPr="00BC3CC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społeczeństwa, w tym w instytucjach publicznych i niepublicznych;</w:t>
            </w:r>
          </w:p>
        </w:tc>
        <w:tc>
          <w:tcPr>
            <w:tcW w:w="1873" w:type="dxa"/>
          </w:tcPr>
          <w:p w14:paraId="06B13C1C" w14:textId="3696E9C1" w:rsidR="00AD4D06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KK_03</w:t>
            </w:r>
          </w:p>
        </w:tc>
      </w:tr>
      <w:tr w:rsidR="00AD4D06" w:rsidRPr="009C54AE" w14:paraId="7BFF48CB" w14:textId="77777777" w:rsidTr="005E6E85">
        <w:trPr>
          <w:trHeight w:val="143"/>
        </w:trPr>
        <w:tc>
          <w:tcPr>
            <w:tcW w:w="1701" w:type="dxa"/>
          </w:tcPr>
          <w:p w14:paraId="0C2693E1" w14:textId="6FB074EB" w:rsidR="00AD4D06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5AE90F0B" w14:textId="77777777" w:rsidR="00BC3CC6" w:rsidRPr="00BC3CC6" w:rsidRDefault="00BC3CC6" w:rsidP="00BC3CC6">
            <w:pPr>
              <w:widowControl w:val="0"/>
              <w:autoSpaceDE w:val="0"/>
              <w:autoSpaceDN w:val="0"/>
              <w:spacing w:after="0" w:line="280" w:lineRule="exact"/>
              <w:jc w:val="both"/>
              <w:rPr>
                <w:rFonts w:ascii="Corbel" w:eastAsia="Corbel" w:hAnsi="Corbel" w:cs="Corbel"/>
                <w:sz w:val="23"/>
              </w:rPr>
            </w:pPr>
            <w:r w:rsidRPr="00BC3CC6">
              <w:rPr>
                <w:rFonts w:ascii="Corbel" w:eastAsia="Corbel" w:hAnsi="Corbel" w:cs="Corbel"/>
                <w:sz w:val="23"/>
              </w:rPr>
              <w:t>Potrafi</w:t>
            </w:r>
            <w:r w:rsidRPr="00BC3CC6">
              <w:rPr>
                <w:rFonts w:ascii="Corbel" w:eastAsia="Corbel" w:hAnsi="Corbel" w:cs="Corbel"/>
                <w:spacing w:val="30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działać</w:t>
            </w:r>
            <w:r w:rsidRPr="00BC3CC6">
              <w:rPr>
                <w:rFonts w:ascii="Corbel" w:eastAsia="Corbel" w:hAnsi="Corbel" w:cs="Corbel"/>
                <w:spacing w:val="30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w</w:t>
            </w:r>
            <w:r w:rsidRPr="00BC3CC6">
              <w:rPr>
                <w:rFonts w:ascii="Corbel" w:eastAsia="Corbel" w:hAnsi="Corbel" w:cs="Corbel"/>
                <w:spacing w:val="31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sposób</w:t>
            </w:r>
            <w:r w:rsidRPr="00BC3CC6">
              <w:rPr>
                <w:rFonts w:ascii="Corbel" w:eastAsia="Corbel" w:hAnsi="Corbel" w:cs="Corbel"/>
                <w:spacing w:val="29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zorganizowany,</w:t>
            </w:r>
            <w:r w:rsidRPr="00BC3CC6">
              <w:rPr>
                <w:rFonts w:ascii="Corbel" w:eastAsia="Corbel" w:hAnsi="Corbel" w:cs="Corbel"/>
                <w:spacing w:val="30"/>
                <w:sz w:val="23"/>
              </w:rPr>
              <w:t xml:space="preserve"> </w:t>
            </w:r>
            <w:r w:rsidRPr="00BC3CC6">
              <w:rPr>
                <w:rFonts w:ascii="Corbel" w:eastAsia="Corbel" w:hAnsi="Corbel" w:cs="Corbel"/>
                <w:sz w:val="23"/>
              </w:rPr>
              <w:t>wykorzystując</w:t>
            </w:r>
          </w:p>
          <w:p w14:paraId="3F03DEBA" w14:textId="4742E11E" w:rsidR="00AD4D06" w:rsidRPr="009C54AE" w:rsidRDefault="00BC3CC6" w:rsidP="00BC3C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3CC6">
              <w:rPr>
                <w:rFonts w:ascii="Calibri" w:hAnsi="Calibri"/>
                <w:b w:val="0"/>
                <w:smallCaps w:val="0"/>
                <w:sz w:val="23"/>
              </w:rPr>
              <w:t>wiedzę</w:t>
            </w:r>
            <w:r w:rsidRPr="00BC3CC6">
              <w:rPr>
                <w:rFonts w:ascii="Calibri" w:hAnsi="Calibri"/>
                <w:b w:val="0"/>
                <w:smallCaps w:val="0"/>
                <w:spacing w:val="-2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i</w:t>
            </w:r>
            <w:r w:rsidRPr="00BC3CC6">
              <w:rPr>
                <w:rFonts w:ascii="Calibri" w:hAnsi="Calibri"/>
                <w:b w:val="0"/>
                <w:smallCaps w:val="0"/>
                <w:spacing w:val="-4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umiejętności</w:t>
            </w:r>
            <w:r w:rsidRPr="00BC3CC6">
              <w:rPr>
                <w:rFonts w:ascii="Calibri" w:hAnsi="Calibri"/>
                <w:b w:val="0"/>
                <w:smallCaps w:val="0"/>
                <w:spacing w:val="-3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zdobyte</w:t>
            </w:r>
            <w:r w:rsidRPr="00BC3CC6">
              <w:rPr>
                <w:rFonts w:ascii="Calibri" w:hAnsi="Calibri"/>
                <w:b w:val="0"/>
                <w:smallCaps w:val="0"/>
                <w:spacing w:val="-3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w</w:t>
            </w:r>
            <w:r w:rsidRPr="00BC3CC6">
              <w:rPr>
                <w:rFonts w:ascii="Calibri" w:hAnsi="Calibri"/>
                <w:b w:val="0"/>
                <w:smallCaps w:val="0"/>
                <w:spacing w:val="-2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trakcie</w:t>
            </w:r>
            <w:r w:rsidRPr="00BC3CC6">
              <w:rPr>
                <w:rFonts w:ascii="Calibri" w:hAnsi="Calibri"/>
                <w:b w:val="0"/>
                <w:smallCaps w:val="0"/>
                <w:spacing w:val="-3"/>
                <w:sz w:val="23"/>
              </w:rPr>
              <w:t xml:space="preserve"> </w:t>
            </w:r>
            <w:r w:rsidRPr="00BC3CC6">
              <w:rPr>
                <w:rFonts w:ascii="Calibri" w:hAnsi="Calibri"/>
                <w:b w:val="0"/>
                <w:smallCaps w:val="0"/>
                <w:sz w:val="23"/>
              </w:rPr>
              <w:t>studiów</w:t>
            </w:r>
            <w:r>
              <w:rPr>
                <w:rFonts w:ascii="Calibri" w:hAnsi="Calibri"/>
                <w:b w:val="0"/>
                <w:smallCaps w:val="0"/>
                <w:sz w:val="23"/>
              </w:rPr>
              <w:t>.</w:t>
            </w:r>
          </w:p>
        </w:tc>
        <w:tc>
          <w:tcPr>
            <w:tcW w:w="1873" w:type="dxa"/>
          </w:tcPr>
          <w:p w14:paraId="1284640F" w14:textId="6B0965A0" w:rsidR="00AD4D06" w:rsidRPr="009C54AE" w:rsidRDefault="00AD4D0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KK_04</w:t>
            </w:r>
          </w:p>
        </w:tc>
      </w:tr>
    </w:tbl>
    <w:p w14:paraId="3D25586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BC27F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956782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54BBA2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2C1F45F" w14:textId="77777777" w:rsidTr="77873B6F">
        <w:tc>
          <w:tcPr>
            <w:tcW w:w="9639" w:type="dxa"/>
          </w:tcPr>
          <w:p w14:paraId="0530F8B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05443DC" w14:textId="77777777" w:rsidTr="77873B6F">
        <w:tc>
          <w:tcPr>
            <w:tcW w:w="9639" w:type="dxa"/>
          </w:tcPr>
          <w:p w14:paraId="25C8B854" w14:textId="01554478" w:rsidR="0085747A" w:rsidRPr="009C54AE" w:rsidRDefault="00960E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7873B6F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16816F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44DFB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A48146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63AD81A" w14:textId="77777777" w:rsidTr="00BC3CC6">
        <w:tc>
          <w:tcPr>
            <w:tcW w:w="9520" w:type="dxa"/>
          </w:tcPr>
          <w:p w14:paraId="5A428D7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B3291AF" w14:textId="77777777" w:rsidTr="00BC3CC6">
        <w:tc>
          <w:tcPr>
            <w:tcW w:w="9520" w:type="dxa"/>
          </w:tcPr>
          <w:p w14:paraId="1644A5A8" w14:textId="701DF935" w:rsidR="00BC3CC6" w:rsidRDefault="00BC3C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dyscypliny finansów publicznych.</w:t>
            </w:r>
          </w:p>
          <w:p w14:paraId="48EE4D94" w14:textId="124591E7" w:rsidR="00734A16" w:rsidRDefault="00734A1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charakter prawny odpowiedzialności za naruszenie dyscypliny finansów publicznych.</w:t>
            </w:r>
          </w:p>
          <w:p w14:paraId="0AD40834" w14:textId="77777777" w:rsidR="00BC3CC6" w:rsidRDefault="00BC3C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BC3CC6">
              <w:rPr>
                <w:rFonts w:ascii="Corbel" w:hAnsi="Corbel"/>
                <w:sz w:val="24"/>
                <w:szCs w:val="24"/>
              </w:rPr>
              <w:t>akres podmiotowy odpowiedzialności za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4C2D0198" w14:textId="77777777" w:rsidR="00BC3CC6" w:rsidRDefault="00BC3C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BC3CC6">
              <w:rPr>
                <w:rFonts w:ascii="Corbel" w:hAnsi="Corbel"/>
                <w:sz w:val="24"/>
                <w:szCs w:val="24"/>
              </w:rPr>
              <w:t>rzedmiot odpowiedzialności za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1D62A335" w14:textId="3911B690" w:rsidR="00BC3CC6" w:rsidRDefault="00BC3C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BC3CC6">
              <w:rPr>
                <w:rFonts w:ascii="Corbel" w:hAnsi="Corbel"/>
                <w:sz w:val="24"/>
                <w:szCs w:val="24"/>
              </w:rPr>
              <w:t>asady odpowiedzialności za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0FFD02B4" w14:textId="77777777" w:rsidR="00BC3CC6" w:rsidRDefault="00BC3C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BC3CC6">
              <w:rPr>
                <w:rFonts w:ascii="Corbel" w:hAnsi="Corbel"/>
                <w:sz w:val="24"/>
                <w:szCs w:val="24"/>
              </w:rPr>
              <w:t>rgany właściwe w sprawach o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779591B1" w14:textId="723C87B3" w:rsidR="00BC3CC6" w:rsidRDefault="00BC3C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BC3CC6">
              <w:rPr>
                <w:rFonts w:ascii="Corbel" w:hAnsi="Corbel"/>
                <w:sz w:val="24"/>
                <w:szCs w:val="24"/>
              </w:rPr>
              <w:t>ostępowanie w sprawach o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A813DF4" w14:textId="4C41706B" w:rsidR="0085747A" w:rsidRPr="009C54AE" w:rsidRDefault="00BC3C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BC3CC6">
              <w:rPr>
                <w:rFonts w:ascii="Corbel" w:hAnsi="Corbel"/>
                <w:sz w:val="24"/>
                <w:szCs w:val="24"/>
              </w:rPr>
              <w:t>ary za naruszenie dyscypliny finansów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E808C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8C5B8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7873B6F">
        <w:rPr>
          <w:rFonts w:ascii="Corbel" w:hAnsi="Corbel"/>
          <w:smallCaps w:val="0"/>
        </w:rPr>
        <w:t>3.4 Metody dydaktyczne</w:t>
      </w:r>
      <w:r w:rsidRPr="77873B6F">
        <w:rPr>
          <w:rFonts w:ascii="Corbel" w:hAnsi="Corbel"/>
          <w:b w:val="0"/>
          <w:smallCaps w:val="0"/>
        </w:rPr>
        <w:t xml:space="preserve"> </w:t>
      </w:r>
    </w:p>
    <w:p w14:paraId="52EEBA1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656290" w14:textId="7793CBF5" w:rsidR="00E960BB" w:rsidRPr="00734A16" w:rsidRDefault="00734A16" w:rsidP="00734A16">
      <w:pPr>
        <w:rPr>
          <w:rFonts w:ascii="Corbel" w:hAnsi="Corbel"/>
          <w:bCs/>
          <w:sz w:val="24"/>
          <w:szCs w:val="24"/>
        </w:rPr>
      </w:pPr>
      <w:r w:rsidRPr="77873B6F">
        <w:rPr>
          <w:rFonts w:ascii="Corbel" w:hAnsi="Corbel"/>
          <w:sz w:val="24"/>
          <w:szCs w:val="24"/>
        </w:rPr>
        <w:t>Konwersatoria prowadzone z użyciem zróżnicowanych metod dydaktycznych, np. rozwiązywanie kazusów wraz z analizą poprawnych odpowiedzi, dyskusja, praca w grupach i w parach-omawianie rezultatów i wskazywanie wniosków.</w:t>
      </w:r>
    </w:p>
    <w:p w14:paraId="1D526C8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1AB41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17B948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FE8FB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CDBEC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85747A" w:rsidRPr="009C54AE" w14:paraId="6118E251" w14:textId="77777777" w:rsidTr="00734A16">
        <w:tc>
          <w:tcPr>
            <w:tcW w:w="1962" w:type="dxa"/>
            <w:vAlign w:val="center"/>
          </w:tcPr>
          <w:p w14:paraId="0C01F58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7" w:type="dxa"/>
            <w:vAlign w:val="center"/>
          </w:tcPr>
          <w:p w14:paraId="423576C4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81A098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39ED69F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064F3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2AAE026" w14:textId="77777777" w:rsidTr="00734A16">
        <w:tc>
          <w:tcPr>
            <w:tcW w:w="1962" w:type="dxa"/>
          </w:tcPr>
          <w:p w14:paraId="12AF1D4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37" w:type="dxa"/>
          </w:tcPr>
          <w:p w14:paraId="63025307" w14:textId="6EF2CDC8" w:rsidR="0085747A" w:rsidRPr="00734A16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4A16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1" w:type="dxa"/>
          </w:tcPr>
          <w:p w14:paraId="6B381C84" w14:textId="5E7D7D82" w:rsidR="0085747A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14:paraId="65611BE8" w14:textId="77777777" w:rsidTr="00734A16">
        <w:trPr>
          <w:trHeight w:val="165"/>
        </w:trPr>
        <w:tc>
          <w:tcPr>
            <w:tcW w:w="1962" w:type="dxa"/>
          </w:tcPr>
          <w:p w14:paraId="5065F6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7" w:type="dxa"/>
          </w:tcPr>
          <w:p w14:paraId="72B75778" w14:textId="1D193D01" w:rsidR="0085747A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4A16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1" w:type="dxa"/>
          </w:tcPr>
          <w:p w14:paraId="7EA39A3D" w14:textId="5C81353B" w:rsidR="0085747A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34A16" w:rsidRPr="009C54AE" w14:paraId="499EFB3C" w14:textId="77777777" w:rsidTr="00734A16">
        <w:trPr>
          <w:trHeight w:val="113"/>
        </w:trPr>
        <w:tc>
          <w:tcPr>
            <w:tcW w:w="1962" w:type="dxa"/>
          </w:tcPr>
          <w:p w14:paraId="225679BB" w14:textId="06CD1DC9" w:rsidR="00734A16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7" w:type="dxa"/>
          </w:tcPr>
          <w:p w14:paraId="6A88CBEE" w14:textId="6C461040" w:rsidR="00734A16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4A16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1" w:type="dxa"/>
          </w:tcPr>
          <w:p w14:paraId="1D0450DD" w14:textId="63E412DD" w:rsidR="00734A16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34A16" w:rsidRPr="009C54AE" w14:paraId="3F9660A0" w14:textId="77777777" w:rsidTr="00734A16">
        <w:trPr>
          <w:trHeight w:val="150"/>
        </w:trPr>
        <w:tc>
          <w:tcPr>
            <w:tcW w:w="1962" w:type="dxa"/>
          </w:tcPr>
          <w:p w14:paraId="5760FD3A" w14:textId="217DEAE5" w:rsidR="00734A16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37" w:type="dxa"/>
          </w:tcPr>
          <w:p w14:paraId="3EDF709D" w14:textId="425AF516" w:rsidR="00734A16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1" w:type="dxa"/>
          </w:tcPr>
          <w:p w14:paraId="1CF00902" w14:textId="3FB4A0D8" w:rsidR="00734A16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34A16" w:rsidRPr="009C54AE" w14:paraId="6D791CF5" w14:textId="77777777" w:rsidTr="00734A16">
        <w:trPr>
          <w:trHeight w:val="180"/>
        </w:trPr>
        <w:tc>
          <w:tcPr>
            <w:tcW w:w="1962" w:type="dxa"/>
          </w:tcPr>
          <w:p w14:paraId="1A4EA335" w14:textId="20B0FAAD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7" w:type="dxa"/>
          </w:tcPr>
          <w:p w14:paraId="55D7F4E8" w14:textId="29A3CFB4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1" w:type="dxa"/>
          </w:tcPr>
          <w:p w14:paraId="58DB3B27" w14:textId="0F8B6247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34A16" w:rsidRPr="009C54AE" w14:paraId="33C106B9" w14:textId="77777777" w:rsidTr="00734A16">
        <w:trPr>
          <w:trHeight w:val="150"/>
        </w:trPr>
        <w:tc>
          <w:tcPr>
            <w:tcW w:w="1962" w:type="dxa"/>
          </w:tcPr>
          <w:p w14:paraId="27D2A168" w14:textId="1CC70117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37" w:type="dxa"/>
          </w:tcPr>
          <w:p w14:paraId="5686DEE8" w14:textId="3C7481ED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1" w:type="dxa"/>
          </w:tcPr>
          <w:p w14:paraId="0F22591A" w14:textId="7145EF2B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34A16" w:rsidRPr="009C54AE" w14:paraId="7387E362" w14:textId="77777777" w:rsidTr="00734A16">
        <w:trPr>
          <w:trHeight w:val="128"/>
        </w:trPr>
        <w:tc>
          <w:tcPr>
            <w:tcW w:w="1962" w:type="dxa"/>
          </w:tcPr>
          <w:p w14:paraId="6606F781" w14:textId="3C35487C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37" w:type="dxa"/>
          </w:tcPr>
          <w:p w14:paraId="34520A86" w14:textId="6E6AC38D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1" w:type="dxa"/>
          </w:tcPr>
          <w:p w14:paraId="4A6A8547" w14:textId="22F5395D" w:rsidR="00734A16" w:rsidRPr="009C54AE" w:rsidRDefault="00734A16" w:rsidP="00734A1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597875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B630A8" w14:textId="0602A373" w:rsidR="72C98E26" w:rsidRDefault="72C98E26">
      <w:r>
        <w:br w:type="page"/>
      </w:r>
    </w:p>
    <w:p w14:paraId="7D5240A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787EC5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36C2B3" w14:textId="77777777" w:rsidTr="72C98E26">
        <w:tc>
          <w:tcPr>
            <w:tcW w:w="9670" w:type="dxa"/>
          </w:tcPr>
          <w:p w14:paraId="3F6E14BD" w14:textId="26385EC7" w:rsidR="40E4C8C4" w:rsidRPr="00DD5967" w:rsidRDefault="40E4C8C4" w:rsidP="00DD5967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DD5967">
              <w:rPr>
                <w:rFonts w:asciiTheme="minorHAnsi" w:eastAsia="Times New Roman" w:hAnsiTheme="minorHAnsi" w:cstheme="minorHAnsi"/>
                <w:color w:val="201F1E"/>
              </w:rPr>
              <w:t xml:space="preserve">Warunkiem uzyskania zaliczenia </w:t>
            </w:r>
            <w:r w:rsidRPr="00DD5967">
              <w:rPr>
                <w:rFonts w:asciiTheme="minorHAnsi" w:hAnsiTheme="minorHAnsi" w:cstheme="minorHAnsi"/>
              </w:rPr>
              <w:t>jest uzyskanie pozytywnej oceny</w:t>
            </w:r>
            <w:r w:rsidRPr="00DD5967">
              <w:rPr>
                <w:rFonts w:asciiTheme="minorHAnsi" w:hAnsiTheme="minorHAnsi" w:cstheme="minorHAnsi"/>
                <w:smallCaps/>
              </w:rPr>
              <w:t>.</w:t>
            </w:r>
            <w:r w:rsidRPr="00DD5967">
              <w:rPr>
                <w:rFonts w:asciiTheme="minorHAnsi" w:hAnsiTheme="minorHAnsi" w:cstheme="minorHAnsi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00DD5967">
              <w:rPr>
                <w:rFonts w:asciiTheme="minorHAnsi" w:hAnsiTheme="minorHAnsi" w:cstheme="minorHAnsi"/>
                <w:b/>
                <w:bCs/>
                <w:smallCaps/>
              </w:rPr>
              <w:t xml:space="preserve"> </w:t>
            </w:r>
          </w:p>
          <w:p w14:paraId="45C52452" w14:textId="1A88CCE1" w:rsidR="40E4C8C4" w:rsidRPr="00DD5967" w:rsidRDefault="03418A50" w:rsidP="72C98E26">
            <w:pPr>
              <w:spacing w:line="240" w:lineRule="auto"/>
              <w:jc w:val="both"/>
              <w:rPr>
                <w:rFonts w:asciiTheme="minorHAnsi" w:hAnsiTheme="minorHAnsi" w:cstheme="minorBidi"/>
              </w:rPr>
            </w:pPr>
            <w:r w:rsidRPr="72C98E26">
              <w:rPr>
                <w:rFonts w:asciiTheme="minorHAnsi" w:hAnsiTheme="minorHAnsi" w:cstheme="minorBidi"/>
              </w:rPr>
              <w:t>Kryteriami oceny odpowiedzi są: kompletność odpowiedzi, poprawna terminologia, aktualny stan prawny.</w:t>
            </w:r>
            <w:r w:rsidRPr="72C98E26">
              <w:rPr>
                <w:rFonts w:asciiTheme="minorHAnsi" w:hAnsiTheme="minorHAnsi" w:cstheme="minorBidi"/>
                <w:b/>
                <w:bCs/>
                <w:smallCaps/>
              </w:rPr>
              <w:t xml:space="preserve"> </w:t>
            </w:r>
          </w:p>
          <w:p w14:paraId="0AF6AC33" w14:textId="162D206F" w:rsidR="40E4C8C4" w:rsidRPr="00DD5967" w:rsidRDefault="40E4C8C4" w:rsidP="00DD5967">
            <w:pPr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DD5967">
              <w:rPr>
                <w:rFonts w:asciiTheme="minorHAnsi" w:hAnsiTheme="minorHAnsi" w:cstheme="minorHAnsi"/>
              </w:rPr>
              <w:t>Przyjmuje się następującą skalę ocen:</w:t>
            </w:r>
            <w:r w:rsidRPr="00DD5967">
              <w:rPr>
                <w:rFonts w:asciiTheme="minorHAnsi" w:hAnsiTheme="minorHAnsi" w:cstheme="minorHAnsi"/>
                <w:b/>
                <w:bCs/>
                <w:smallCaps/>
              </w:rPr>
              <w:t xml:space="preserve"> </w:t>
            </w:r>
          </w:p>
          <w:p w14:paraId="01B55192" w14:textId="4E627931" w:rsidR="40E4C8C4" w:rsidRPr="00DD5967" w:rsidRDefault="40E4C8C4" w:rsidP="00DD5967">
            <w:pPr>
              <w:spacing w:line="240" w:lineRule="auto"/>
              <w:rPr>
                <w:rFonts w:asciiTheme="minorHAnsi" w:hAnsiTheme="minorHAnsi" w:cstheme="minorHAnsi"/>
              </w:rPr>
            </w:pPr>
            <w:proofErr w:type="spellStart"/>
            <w:r w:rsidRPr="00DD5967">
              <w:rPr>
                <w:rFonts w:asciiTheme="minorHAnsi" w:hAnsiTheme="minorHAnsi" w:cstheme="minorHAnsi"/>
                <w:color w:val="000000" w:themeColor="text1"/>
              </w:rPr>
              <w:t>bdb</w:t>
            </w:r>
            <w:proofErr w:type="spellEnd"/>
            <w:r w:rsidRPr="00DD5967">
              <w:rPr>
                <w:rFonts w:asciiTheme="minorHAnsi" w:hAnsiTheme="minorHAnsi" w:cstheme="minorHAnsi"/>
                <w:color w:val="000000" w:themeColor="text1"/>
              </w:rPr>
              <w:t xml:space="preserve"> – powyższej 90% poprawnych odpowiedzi, </w:t>
            </w:r>
          </w:p>
          <w:p w14:paraId="6AD2939F" w14:textId="4FA9049E" w:rsidR="40E4C8C4" w:rsidRPr="00DD5967" w:rsidRDefault="40E4C8C4" w:rsidP="00DD5967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D5967">
              <w:rPr>
                <w:rFonts w:asciiTheme="minorHAnsi" w:hAnsiTheme="minorHAnsi" w:cstheme="minorHAnsi"/>
                <w:color w:val="000000" w:themeColor="text1"/>
              </w:rPr>
              <w:t xml:space="preserve">plus </w:t>
            </w:r>
            <w:proofErr w:type="spellStart"/>
            <w:r w:rsidRPr="00DD5967">
              <w:rPr>
                <w:rFonts w:asciiTheme="minorHAnsi" w:hAnsiTheme="minorHAnsi" w:cstheme="minorHAnsi"/>
                <w:color w:val="000000" w:themeColor="text1"/>
              </w:rPr>
              <w:t>db</w:t>
            </w:r>
            <w:proofErr w:type="spellEnd"/>
            <w:r w:rsidRPr="00DD5967">
              <w:rPr>
                <w:rFonts w:asciiTheme="minorHAnsi" w:hAnsiTheme="minorHAnsi" w:cstheme="minorHAnsi"/>
                <w:color w:val="000000" w:themeColor="text1"/>
              </w:rPr>
              <w:t xml:space="preserve"> – 81 – 89%, </w:t>
            </w:r>
          </w:p>
          <w:p w14:paraId="67D837EC" w14:textId="2F4598B0" w:rsidR="40E4C8C4" w:rsidRPr="00DD5967" w:rsidRDefault="03418A50" w:rsidP="72C98E26">
            <w:pPr>
              <w:spacing w:line="240" w:lineRule="auto"/>
              <w:rPr>
                <w:rFonts w:asciiTheme="minorHAnsi" w:hAnsiTheme="minorHAnsi" w:cstheme="minorBidi"/>
              </w:rPr>
            </w:pPr>
            <w:proofErr w:type="spellStart"/>
            <w:r w:rsidRPr="72C98E26">
              <w:rPr>
                <w:rFonts w:asciiTheme="minorHAnsi" w:hAnsiTheme="minorHAnsi" w:cstheme="minorBidi"/>
                <w:color w:val="000000" w:themeColor="text1"/>
              </w:rPr>
              <w:t>db</w:t>
            </w:r>
            <w:proofErr w:type="spellEnd"/>
            <w:r w:rsidRPr="72C98E26">
              <w:rPr>
                <w:rFonts w:asciiTheme="minorHAnsi" w:hAnsiTheme="minorHAnsi" w:cstheme="minorBidi"/>
                <w:color w:val="000000" w:themeColor="text1"/>
              </w:rPr>
              <w:t xml:space="preserve"> – 70 – 80%, </w:t>
            </w:r>
          </w:p>
          <w:p w14:paraId="5B0DC119" w14:textId="5FD4EB0D" w:rsidR="40E4C8C4" w:rsidRPr="00DD5967" w:rsidRDefault="40E4C8C4" w:rsidP="00DD5967">
            <w:pPr>
              <w:spacing w:line="240" w:lineRule="auto"/>
              <w:rPr>
                <w:rFonts w:asciiTheme="minorHAnsi" w:hAnsiTheme="minorHAnsi" w:cstheme="minorHAnsi"/>
              </w:rPr>
            </w:pPr>
            <w:r w:rsidRPr="00DD5967">
              <w:rPr>
                <w:rFonts w:asciiTheme="minorHAnsi" w:hAnsiTheme="minorHAnsi" w:cstheme="minorHAnsi"/>
                <w:color w:val="000000" w:themeColor="text1"/>
              </w:rPr>
              <w:t xml:space="preserve">plus </w:t>
            </w:r>
            <w:proofErr w:type="spellStart"/>
            <w:r w:rsidRPr="00DD5967">
              <w:rPr>
                <w:rFonts w:asciiTheme="minorHAnsi" w:hAnsiTheme="minorHAnsi" w:cstheme="minorHAnsi"/>
                <w:color w:val="000000" w:themeColor="text1"/>
              </w:rPr>
              <w:t>dst</w:t>
            </w:r>
            <w:proofErr w:type="spellEnd"/>
            <w:r w:rsidRPr="00DD5967">
              <w:rPr>
                <w:rFonts w:asciiTheme="minorHAnsi" w:hAnsiTheme="minorHAnsi" w:cstheme="minorHAnsi"/>
                <w:color w:val="000000" w:themeColor="text1"/>
              </w:rPr>
              <w:t xml:space="preserve"> – 61 -69%, </w:t>
            </w:r>
          </w:p>
          <w:p w14:paraId="2AE7DFB7" w14:textId="0A9FD7D8" w:rsidR="40E4C8C4" w:rsidRPr="00DD5967" w:rsidRDefault="40E4C8C4" w:rsidP="00DD5967">
            <w:pPr>
              <w:spacing w:line="240" w:lineRule="auto"/>
              <w:rPr>
                <w:rFonts w:asciiTheme="minorHAnsi" w:hAnsiTheme="minorHAnsi" w:cstheme="minorHAnsi"/>
              </w:rPr>
            </w:pPr>
            <w:proofErr w:type="spellStart"/>
            <w:r w:rsidRPr="00DD5967">
              <w:rPr>
                <w:rFonts w:asciiTheme="minorHAnsi" w:hAnsiTheme="minorHAnsi" w:cstheme="minorHAnsi"/>
                <w:color w:val="000000" w:themeColor="text1"/>
              </w:rPr>
              <w:t>dst</w:t>
            </w:r>
            <w:proofErr w:type="spellEnd"/>
            <w:r w:rsidRPr="00DD5967">
              <w:rPr>
                <w:rFonts w:asciiTheme="minorHAnsi" w:hAnsiTheme="minorHAnsi" w:cstheme="minorHAnsi"/>
                <w:color w:val="000000" w:themeColor="text1"/>
              </w:rPr>
              <w:t xml:space="preserve"> – 51 – 60%, </w:t>
            </w:r>
          </w:p>
          <w:p w14:paraId="7976FF8D" w14:textId="062DF651" w:rsidR="0085747A" w:rsidRPr="00DD5967" w:rsidRDefault="40E4C8C4" w:rsidP="00DD5967">
            <w:pPr>
              <w:spacing w:line="240" w:lineRule="auto"/>
            </w:pPr>
            <w:proofErr w:type="spellStart"/>
            <w:r w:rsidRPr="00DD5967">
              <w:rPr>
                <w:rFonts w:asciiTheme="minorHAnsi" w:hAnsiTheme="minorHAnsi" w:cstheme="minorHAnsi"/>
                <w:color w:val="000000" w:themeColor="text1"/>
              </w:rPr>
              <w:t>ndst</w:t>
            </w:r>
            <w:proofErr w:type="spellEnd"/>
            <w:r w:rsidR="00DD5967" w:rsidRPr="00DD5967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Pr="00DD5967">
              <w:rPr>
                <w:rFonts w:asciiTheme="minorHAnsi" w:hAnsiTheme="minorHAnsi" w:cstheme="minorHAnsi"/>
                <w:color w:val="000000" w:themeColor="text1"/>
              </w:rPr>
              <w:t>- poniżej 50 %.</w:t>
            </w:r>
          </w:p>
        </w:tc>
      </w:tr>
    </w:tbl>
    <w:p w14:paraId="00D83E4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D8BBF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FB0051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34FF932" w14:textId="77777777" w:rsidTr="72C98E26">
        <w:tc>
          <w:tcPr>
            <w:tcW w:w="4962" w:type="dxa"/>
            <w:vAlign w:val="center"/>
          </w:tcPr>
          <w:p w14:paraId="2EBF38B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EEFC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5325B66" w14:textId="77777777" w:rsidTr="72C98E26">
        <w:tc>
          <w:tcPr>
            <w:tcW w:w="4962" w:type="dxa"/>
          </w:tcPr>
          <w:p w14:paraId="2E17B3D4" w14:textId="1812E1D9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2C98E26">
              <w:rPr>
                <w:rFonts w:ascii="Corbel" w:hAnsi="Corbel"/>
                <w:sz w:val="24"/>
                <w:szCs w:val="24"/>
              </w:rPr>
              <w:t>G</w:t>
            </w:r>
            <w:r w:rsidR="0085747A" w:rsidRPr="72C98E2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48013752" w:rsidRPr="72C98E26">
              <w:rPr>
                <w:rFonts w:ascii="Corbel" w:hAnsi="Corbel"/>
                <w:sz w:val="24"/>
                <w:szCs w:val="24"/>
              </w:rPr>
              <w:t>z </w:t>
            </w:r>
            <w:r w:rsidR="69D81D9E" w:rsidRPr="72C98E2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2C98E2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E5A9C7D" w14:textId="7C7E9A65" w:rsidR="0085747A" w:rsidRPr="009C54AE" w:rsidRDefault="00734A1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37E1EFBA" w14:textId="77777777" w:rsidTr="72C98E26">
        <w:tc>
          <w:tcPr>
            <w:tcW w:w="4962" w:type="dxa"/>
          </w:tcPr>
          <w:p w14:paraId="07E938C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3463F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9EBD89F" w14:textId="1FF61532" w:rsidR="00C61DC5" w:rsidRPr="009C54AE" w:rsidRDefault="00734A1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F9ED4DC" w14:textId="77777777" w:rsidTr="72C98E26">
        <w:tc>
          <w:tcPr>
            <w:tcW w:w="4962" w:type="dxa"/>
          </w:tcPr>
          <w:p w14:paraId="71B6939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4495D6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D9105F9" w14:textId="5F932E55" w:rsidR="00C61DC5" w:rsidRPr="009C54AE" w:rsidRDefault="00734A1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6C52CC10" w14:textId="77777777" w:rsidTr="72C98E26">
        <w:tc>
          <w:tcPr>
            <w:tcW w:w="4962" w:type="dxa"/>
          </w:tcPr>
          <w:p w14:paraId="5B58C6A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7C8C5A2" w14:textId="47876622" w:rsidR="0085747A" w:rsidRPr="009C54AE" w:rsidRDefault="00734A1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9C54AE" w14:paraId="46B78D31" w14:textId="77777777" w:rsidTr="72C98E26">
        <w:tc>
          <w:tcPr>
            <w:tcW w:w="4962" w:type="dxa"/>
          </w:tcPr>
          <w:p w14:paraId="3F6B778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D5374F" w14:textId="3066030A" w:rsidR="0085747A" w:rsidRPr="009C54AE" w:rsidRDefault="00734A1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B0732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E3F98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CA832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C1727E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42723BD" w14:textId="77777777" w:rsidTr="0071620A">
        <w:trPr>
          <w:trHeight w:val="397"/>
        </w:trPr>
        <w:tc>
          <w:tcPr>
            <w:tcW w:w="3544" w:type="dxa"/>
          </w:tcPr>
          <w:p w14:paraId="4F6342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E00EA3E" w14:textId="548F648F" w:rsidR="0085747A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8248C31" w14:textId="77777777" w:rsidTr="0071620A">
        <w:trPr>
          <w:trHeight w:val="397"/>
        </w:trPr>
        <w:tc>
          <w:tcPr>
            <w:tcW w:w="3544" w:type="dxa"/>
          </w:tcPr>
          <w:p w14:paraId="1C92F3F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CA6DACB" w14:textId="1C119832" w:rsidR="0085747A" w:rsidRPr="009C54AE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D23039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666686" w14:textId="5D46C168" w:rsidR="72C98E26" w:rsidRDefault="72C98E26">
      <w:r>
        <w:br w:type="page"/>
      </w:r>
    </w:p>
    <w:p w14:paraId="734DEF9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FECE94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041C1" w14:paraId="42C19204" w14:textId="77777777" w:rsidTr="77873B6F">
        <w:trPr>
          <w:trHeight w:val="397"/>
        </w:trPr>
        <w:tc>
          <w:tcPr>
            <w:tcW w:w="7513" w:type="dxa"/>
          </w:tcPr>
          <w:p w14:paraId="602E25B9" w14:textId="77777777" w:rsidR="0085747A" w:rsidRDefault="0085747A" w:rsidP="77873B6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7873B6F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3A7531D" w14:textId="1B907397" w:rsidR="77873B6F" w:rsidRDefault="77873B6F" w:rsidP="77873B6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7FBC7A7" w14:textId="77777777" w:rsidR="00734A16" w:rsidRDefault="00734A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Odpowiedzialność za naruszenie dyscypliny finansów publicznych [w:] Prawo fi</w:t>
            </w:r>
            <w:r w:rsidR="0000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nansów publicznych z kazusami i pytaniami, red. W. Miemiec, Warszawa 2020,</w:t>
            </w:r>
          </w:p>
          <w:p w14:paraId="0EBEA4B6" w14:textId="7195D936" w:rsidR="000041C1" w:rsidRPr="000041C1" w:rsidRDefault="000041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41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J.M. Salachna, K. Stelmasz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czyk,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Babczuk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Dyscyplina finansów publicznych. Aktualne problemy w systemie odpowiedzialności, Warszawa 2020.</w:t>
            </w:r>
          </w:p>
        </w:tc>
      </w:tr>
      <w:tr w:rsidR="0085747A" w:rsidRPr="009C54AE" w14:paraId="2BF858C5" w14:textId="77777777" w:rsidTr="77873B6F">
        <w:trPr>
          <w:trHeight w:val="397"/>
        </w:trPr>
        <w:tc>
          <w:tcPr>
            <w:tcW w:w="7513" w:type="dxa"/>
          </w:tcPr>
          <w:p w14:paraId="1A663B19" w14:textId="77777777" w:rsidR="000041C1" w:rsidRDefault="0085747A" w:rsidP="77873B6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7873B6F">
              <w:rPr>
                <w:rFonts w:ascii="Corbel" w:hAnsi="Corbel"/>
                <w:bCs/>
                <w:smallCaps w:val="0"/>
              </w:rPr>
              <w:t>Literatura uzupełniająca:</w:t>
            </w:r>
          </w:p>
          <w:p w14:paraId="797ED101" w14:textId="68A55202" w:rsidR="77873B6F" w:rsidRDefault="77873B6F" w:rsidP="77873B6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3827B02" w14:textId="07AC70E4" w:rsidR="000041C1" w:rsidRDefault="21439C46" w:rsidP="77873B6F">
            <w:pPr>
              <w:pStyle w:val="Punktygwne"/>
              <w:numPr>
                <w:ilvl w:val="0"/>
                <w:numId w:val="3"/>
              </w:numPr>
              <w:spacing w:before="0" w:after="0"/>
              <w:ind w:left="360" w:firstLine="0"/>
              <w:rPr>
                <w:rFonts w:ascii="Corbel" w:hAnsi="Corbel"/>
                <w:b w:val="0"/>
                <w:smallCaps w:val="0"/>
              </w:rPr>
            </w:pPr>
            <w:r w:rsidRPr="77873B6F">
              <w:rPr>
                <w:rFonts w:ascii="Corbel" w:hAnsi="Corbel"/>
                <w:b w:val="0"/>
                <w:smallCaps w:val="0"/>
              </w:rPr>
              <w:t>Kościńska- Paszkowska (red.), Ustawa o odpowiedzialności za naruszenie dyscypliny finansów publicznych. Komentarz, Warszawa 2021,</w:t>
            </w:r>
          </w:p>
          <w:p w14:paraId="38FABF6C" w14:textId="1CF12B10" w:rsidR="000A192A" w:rsidRPr="000A192A" w:rsidRDefault="13F0ADB0" w:rsidP="77873B6F">
            <w:pPr>
              <w:pStyle w:val="Punktygwne"/>
              <w:spacing w:after="0"/>
              <w:ind w:left="360"/>
              <w:rPr>
                <w:rFonts w:ascii="Corbel" w:hAnsi="Corbel"/>
                <w:b w:val="0"/>
                <w:smallCaps w:val="0"/>
              </w:rPr>
            </w:pPr>
            <w:r w:rsidRPr="77873B6F">
              <w:rPr>
                <w:rFonts w:ascii="Corbel" w:hAnsi="Corbel"/>
                <w:b w:val="0"/>
                <w:smallCaps w:val="0"/>
              </w:rPr>
              <w:t>J. Przybylska, T. Bojkowski, Dyscyplina finansów publicznych-</w:t>
            </w:r>
          </w:p>
          <w:p w14:paraId="170B6A43" w14:textId="3F62C860" w:rsidR="00DD5967" w:rsidRPr="000041C1" w:rsidRDefault="13F0ADB0" w:rsidP="00DD5967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</w:rPr>
            </w:pPr>
            <w:r w:rsidRPr="77873B6F">
              <w:rPr>
                <w:rFonts w:ascii="Corbel" w:hAnsi="Corbel"/>
                <w:b w:val="0"/>
                <w:smallCaps w:val="0"/>
              </w:rPr>
              <w:t>zasady odpowiedzialności, problemy orzecznicze i aspekty praktyczne, Warszawa 2012.</w:t>
            </w:r>
          </w:p>
        </w:tc>
      </w:tr>
    </w:tbl>
    <w:p w14:paraId="71723B8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62B29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69165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478CF" w14:textId="77777777" w:rsidR="00055048" w:rsidRDefault="00055048" w:rsidP="00C16ABF">
      <w:pPr>
        <w:spacing w:after="0" w:line="240" w:lineRule="auto"/>
      </w:pPr>
      <w:r>
        <w:separator/>
      </w:r>
    </w:p>
  </w:endnote>
  <w:endnote w:type="continuationSeparator" w:id="0">
    <w:p w14:paraId="040B383A" w14:textId="77777777" w:rsidR="00055048" w:rsidRDefault="0005504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3509D" w14:textId="77777777" w:rsidR="00055048" w:rsidRDefault="00055048" w:rsidP="00C16ABF">
      <w:pPr>
        <w:spacing w:after="0" w:line="240" w:lineRule="auto"/>
      </w:pPr>
      <w:r>
        <w:separator/>
      </w:r>
    </w:p>
  </w:footnote>
  <w:footnote w:type="continuationSeparator" w:id="0">
    <w:p w14:paraId="5FDE2070" w14:textId="77777777" w:rsidR="00055048" w:rsidRDefault="00055048" w:rsidP="00C16ABF">
      <w:pPr>
        <w:spacing w:after="0" w:line="240" w:lineRule="auto"/>
      </w:pPr>
      <w:r>
        <w:continuationSeparator/>
      </w:r>
    </w:p>
  </w:footnote>
  <w:footnote w:id="1">
    <w:p w14:paraId="6F69B7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C00FA9"/>
    <w:multiLevelType w:val="hybridMultilevel"/>
    <w:tmpl w:val="A7503B7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72555A"/>
    <w:multiLevelType w:val="hybridMultilevel"/>
    <w:tmpl w:val="83F6F8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1C1"/>
    <w:rsid w:val="000048FD"/>
    <w:rsid w:val="000077B4"/>
    <w:rsid w:val="00015B8F"/>
    <w:rsid w:val="00022ECE"/>
    <w:rsid w:val="00042A51"/>
    <w:rsid w:val="00042D2E"/>
    <w:rsid w:val="00044C82"/>
    <w:rsid w:val="00055048"/>
    <w:rsid w:val="000615D2"/>
    <w:rsid w:val="00070ED6"/>
    <w:rsid w:val="000742DC"/>
    <w:rsid w:val="00075C32"/>
    <w:rsid w:val="00084C12"/>
    <w:rsid w:val="0009462C"/>
    <w:rsid w:val="00094B12"/>
    <w:rsid w:val="00096C46"/>
    <w:rsid w:val="000A192A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443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250B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35B"/>
    <w:rsid w:val="004F1551"/>
    <w:rsid w:val="004F55A3"/>
    <w:rsid w:val="0050496F"/>
    <w:rsid w:val="00513B6F"/>
    <w:rsid w:val="00517C63"/>
    <w:rsid w:val="005363C4"/>
    <w:rsid w:val="00536BDE"/>
    <w:rsid w:val="00543ACC"/>
    <w:rsid w:val="00566768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66B5"/>
    <w:rsid w:val="00647FA8"/>
    <w:rsid w:val="00650C5F"/>
    <w:rsid w:val="00654934"/>
    <w:rsid w:val="006620D9"/>
    <w:rsid w:val="00671958"/>
    <w:rsid w:val="00675843"/>
    <w:rsid w:val="0069306A"/>
    <w:rsid w:val="00696477"/>
    <w:rsid w:val="006D050F"/>
    <w:rsid w:val="006D6139"/>
    <w:rsid w:val="006E394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A16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7A0A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7B5"/>
    <w:rsid w:val="008E64F4"/>
    <w:rsid w:val="008F12C9"/>
    <w:rsid w:val="008F6E29"/>
    <w:rsid w:val="00916188"/>
    <w:rsid w:val="00923D7D"/>
    <w:rsid w:val="009508DF"/>
    <w:rsid w:val="00950DAC"/>
    <w:rsid w:val="00954A07"/>
    <w:rsid w:val="00960ED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288"/>
    <w:rsid w:val="00A97DE1"/>
    <w:rsid w:val="00AB053C"/>
    <w:rsid w:val="00AD1146"/>
    <w:rsid w:val="00AD27D3"/>
    <w:rsid w:val="00AD4D06"/>
    <w:rsid w:val="00AD66D6"/>
    <w:rsid w:val="00AE1160"/>
    <w:rsid w:val="00AE203C"/>
    <w:rsid w:val="00AE2E74"/>
    <w:rsid w:val="00AE5FCB"/>
    <w:rsid w:val="00AF2C1E"/>
    <w:rsid w:val="00B06142"/>
    <w:rsid w:val="00B135B1"/>
    <w:rsid w:val="00B25037"/>
    <w:rsid w:val="00B3130B"/>
    <w:rsid w:val="00B36367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6091"/>
    <w:rsid w:val="00B90885"/>
    <w:rsid w:val="00BB520A"/>
    <w:rsid w:val="00BC3CC6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866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533A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20CF"/>
    <w:rsid w:val="00D74119"/>
    <w:rsid w:val="00D8075B"/>
    <w:rsid w:val="00D8678B"/>
    <w:rsid w:val="00DA2114"/>
    <w:rsid w:val="00DD596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ACC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3A0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D770D"/>
    <w:rsid w:val="00FE2D29"/>
    <w:rsid w:val="00FF016A"/>
    <w:rsid w:val="00FF1401"/>
    <w:rsid w:val="00FF5E7D"/>
    <w:rsid w:val="03418A50"/>
    <w:rsid w:val="04C3716A"/>
    <w:rsid w:val="1148CA83"/>
    <w:rsid w:val="13F0ADB0"/>
    <w:rsid w:val="19B736C3"/>
    <w:rsid w:val="21439C46"/>
    <w:rsid w:val="3ECB235E"/>
    <w:rsid w:val="40E4C8C4"/>
    <w:rsid w:val="45B24D01"/>
    <w:rsid w:val="48013752"/>
    <w:rsid w:val="69D81D9E"/>
    <w:rsid w:val="72C98E26"/>
    <w:rsid w:val="77873B6F"/>
    <w:rsid w:val="7923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A976C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AD4D0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4839A-B5E2-4CBF-B1CA-B99B5DA77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1013</Words>
  <Characters>6083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2023-09-13T19:38:00Z</dcterms:created>
  <dcterms:modified xsi:type="dcterms:W3CDTF">2024-09-03T08:14:00Z</dcterms:modified>
</cp:coreProperties>
</file>